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AB" w:rsidRDefault="00017AF7" w:rsidP="00AC1E59">
      <w:pPr>
        <w:spacing w:after="0" w:line="259" w:lineRule="auto"/>
        <w:ind w:left="452" w:firstLine="0"/>
      </w:pPr>
      <w:r>
        <w:t xml:space="preserve"> </w:t>
      </w:r>
    </w:p>
    <w:p w:rsidR="00AA56AB" w:rsidRDefault="00017AF7">
      <w:pPr>
        <w:spacing w:after="0" w:line="259" w:lineRule="auto"/>
        <w:ind w:left="452" w:firstLine="0"/>
        <w:jc w:val="left"/>
      </w:pPr>
      <w:r>
        <w:t xml:space="preserve"> </w:t>
      </w:r>
    </w:p>
    <w:p w:rsidR="00AA56AB" w:rsidRDefault="00AA56AB" w:rsidP="00A21BCE">
      <w:pPr>
        <w:spacing w:after="34" w:line="259" w:lineRule="auto"/>
        <w:ind w:left="452" w:right="4243" w:firstLine="0"/>
        <w:jc w:val="center"/>
      </w:pPr>
    </w:p>
    <w:p w:rsidR="00AA56AB" w:rsidRDefault="00017AF7" w:rsidP="00A21BCE">
      <w:pPr>
        <w:jc w:val="center"/>
      </w:pPr>
      <w:r>
        <w:rPr>
          <w:noProof/>
        </w:rPr>
        <w:drawing>
          <wp:inline distT="0" distB="0" distL="0" distR="0">
            <wp:extent cx="454025" cy="72580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454025" cy="725805"/>
                    </a:xfrm>
                    <a:prstGeom prst="rect">
                      <a:avLst/>
                    </a:prstGeom>
                  </pic:spPr>
                </pic:pic>
              </a:graphicData>
            </a:graphic>
          </wp:inline>
        </w:drawing>
      </w:r>
    </w:p>
    <w:p w:rsidR="00AA56AB" w:rsidRDefault="00AA56AB" w:rsidP="00A21BCE">
      <w:pPr>
        <w:jc w:val="center"/>
      </w:pPr>
    </w:p>
    <w:p w:rsidR="00AA56AB" w:rsidRDefault="00AA56AB" w:rsidP="00A21BCE">
      <w:pPr>
        <w:jc w:val="center"/>
      </w:pPr>
    </w:p>
    <w:p w:rsidR="00AA56AB" w:rsidRDefault="00017AF7" w:rsidP="00A21BCE">
      <w:pPr>
        <w:jc w:val="center"/>
      </w:pPr>
      <w:r>
        <w:rPr>
          <w:b/>
          <w:sz w:val="32"/>
        </w:rPr>
        <w:t>РЕПУБЛИКА СРБИЈА</w:t>
      </w:r>
    </w:p>
    <w:p w:rsidR="00AA56AB" w:rsidRDefault="00AA56AB" w:rsidP="00A21BCE">
      <w:pPr>
        <w:jc w:val="center"/>
      </w:pPr>
    </w:p>
    <w:p w:rsidR="00AA56AB" w:rsidRDefault="00AA56AB" w:rsidP="00A21BCE">
      <w:pPr>
        <w:jc w:val="center"/>
      </w:pPr>
    </w:p>
    <w:p w:rsidR="00AA56AB" w:rsidRPr="00017AF7" w:rsidRDefault="00AA56AB" w:rsidP="00A21BCE">
      <w:pPr>
        <w:jc w:val="center"/>
        <w:rPr>
          <w:b/>
          <w:sz w:val="32"/>
          <w:szCs w:val="32"/>
        </w:rPr>
      </w:pPr>
    </w:p>
    <w:p w:rsidR="00017AF7" w:rsidRDefault="00017AF7" w:rsidP="00A21BCE">
      <w:pPr>
        <w:jc w:val="center"/>
        <w:rPr>
          <w:b/>
          <w:sz w:val="32"/>
          <w:szCs w:val="32"/>
          <w:lang w:val="sr-Cyrl-RS"/>
        </w:rPr>
      </w:pPr>
      <w:r w:rsidRPr="00017AF7">
        <w:rPr>
          <w:b/>
          <w:sz w:val="32"/>
          <w:szCs w:val="32"/>
          <w:lang w:val="sr-Cyrl-RS"/>
        </w:rPr>
        <w:t>Предузеће за заштиту и одржавање  објеката</w:t>
      </w:r>
    </w:p>
    <w:p w:rsidR="00AA56AB" w:rsidRPr="00017AF7" w:rsidRDefault="00017AF7" w:rsidP="00A21BCE">
      <w:pPr>
        <w:jc w:val="center"/>
        <w:rPr>
          <w:b/>
          <w:sz w:val="32"/>
          <w:szCs w:val="32"/>
          <w:lang w:val="sr-Cyrl-RS"/>
        </w:rPr>
      </w:pPr>
      <w:r w:rsidRPr="00017AF7">
        <w:rPr>
          <w:b/>
          <w:sz w:val="32"/>
          <w:szCs w:val="32"/>
          <w:lang w:val="sr-Cyrl-RS"/>
        </w:rPr>
        <w:t>Колубара-Услуге д.о.о.</w:t>
      </w:r>
    </w:p>
    <w:p w:rsidR="00AA56AB" w:rsidRDefault="00AA56AB" w:rsidP="00A21BCE">
      <w:pPr>
        <w:jc w:val="center"/>
      </w:pPr>
    </w:p>
    <w:p w:rsidR="00AA56AB" w:rsidRDefault="00AA56AB" w:rsidP="00A21BCE">
      <w:pPr>
        <w:jc w:val="center"/>
      </w:pPr>
    </w:p>
    <w:p w:rsidR="00AA56AB" w:rsidRDefault="00AA56AB" w:rsidP="00A21BCE">
      <w:pPr>
        <w:jc w:val="center"/>
      </w:pPr>
    </w:p>
    <w:p w:rsidR="00AA56AB" w:rsidRDefault="00017AF7" w:rsidP="00A21BCE">
      <w:pPr>
        <w:jc w:val="center"/>
      </w:pPr>
      <w:r>
        <w:rPr>
          <w:sz w:val="32"/>
          <w:lang w:val="sr-Cyrl-RS"/>
        </w:rPr>
        <w:t>Лазаревац</w:t>
      </w:r>
      <w:r>
        <w:rPr>
          <w:sz w:val="32"/>
        </w:rPr>
        <w:t xml:space="preserve">, </w:t>
      </w:r>
      <w:r w:rsidR="00124F75">
        <w:rPr>
          <w:sz w:val="32"/>
          <w:lang w:val="sr-Cyrl-RS"/>
        </w:rPr>
        <w:t>Фебруар</w:t>
      </w:r>
      <w:r>
        <w:rPr>
          <w:sz w:val="32"/>
        </w:rPr>
        <w:t xml:space="preserve"> 2025. године</w:t>
      </w:r>
    </w:p>
    <w:p w:rsidR="00AA56AB" w:rsidRDefault="00AA56AB" w:rsidP="00A21BCE">
      <w:pPr>
        <w:jc w:val="center"/>
      </w:pPr>
    </w:p>
    <w:p w:rsidR="00AA56AB" w:rsidRDefault="00AA56AB" w:rsidP="00A21BCE">
      <w:pPr>
        <w:jc w:val="center"/>
      </w:pPr>
    </w:p>
    <w:p w:rsidR="00AA56AB" w:rsidRDefault="00AA56AB" w:rsidP="00A21BCE">
      <w:pPr>
        <w:jc w:val="center"/>
      </w:pPr>
    </w:p>
    <w:p w:rsidR="00AA56AB" w:rsidRDefault="00AA56AB" w:rsidP="00A21BCE">
      <w:pPr>
        <w:jc w:val="center"/>
      </w:pPr>
    </w:p>
    <w:p w:rsidR="00AA56AB" w:rsidRDefault="00017AF7" w:rsidP="00A21BCE">
      <w:pPr>
        <w:spacing w:after="0" w:line="259" w:lineRule="auto"/>
        <w:ind w:left="3491"/>
      </w:pPr>
      <w:r>
        <w:rPr>
          <w:b/>
          <w:sz w:val="32"/>
        </w:rPr>
        <w:t>И Н Ф О Р М А Т О Р</w:t>
      </w:r>
    </w:p>
    <w:p w:rsidR="00AA56AB" w:rsidRDefault="00AA56AB" w:rsidP="00A21BCE">
      <w:pPr>
        <w:spacing w:after="32" w:line="259" w:lineRule="auto"/>
        <w:ind w:left="526" w:firstLine="0"/>
        <w:jc w:val="center"/>
      </w:pPr>
    </w:p>
    <w:p w:rsidR="00AA56AB" w:rsidRDefault="00017AF7" w:rsidP="00A21BCE">
      <w:pPr>
        <w:spacing w:after="0" w:line="259" w:lineRule="auto"/>
        <w:ind w:left="445" w:firstLine="0"/>
        <w:jc w:val="center"/>
      </w:pPr>
      <w:r>
        <w:rPr>
          <w:b/>
          <w:sz w:val="32"/>
        </w:rPr>
        <w:t>О РАДУ</w:t>
      </w:r>
    </w:p>
    <w:p w:rsidR="00AA56AB" w:rsidRDefault="00AA56AB" w:rsidP="00A21BCE">
      <w:pPr>
        <w:jc w:val="center"/>
      </w:pPr>
    </w:p>
    <w:p w:rsidR="00AA56AB" w:rsidRPr="00017AF7" w:rsidRDefault="00017AF7" w:rsidP="00A21BCE">
      <w:pPr>
        <w:jc w:val="center"/>
        <w:rPr>
          <w:lang w:val="sr-Cyrl-RS"/>
        </w:rPr>
      </w:pPr>
      <w:r>
        <w:rPr>
          <w:b/>
          <w:sz w:val="32"/>
          <w:lang w:val="sr-Cyrl-RS"/>
        </w:rPr>
        <w:t>ПРЕДУЗЕЋА ЗА ЗАШТИТУ ИМОВИНЕ И ОДРЖАВАЊЕ ОБЈЕКАТА КОЛУБАРА-УСЛУГЕ Д.О.О.</w:t>
      </w:r>
    </w:p>
    <w:p w:rsidR="00AA56AB" w:rsidRDefault="00AA56AB" w:rsidP="00A21BCE">
      <w:pPr>
        <w:jc w:val="center"/>
      </w:pPr>
    </w:p>
    <w:p w:rsidR="00AA56AB" w:rsidRDefault="00017AF7">
      <w:pPr>
        <w:spacing w:after="0" w:line="259" w:lineRule="auto"/>
        <w:ind w:left="452" w:firstLine="0"/>
        <w:jc w:val="left"/>
      </w:pPr>
      <w:r>
        <w:t xml:space="preserve"> </w:t>
      </w:r>
    </w:p>
    <w:p w:rsidR="00AA56AB" w:rsidRDefault="00017AF7">
      <w:pPr>
        <w:spacing w:after="0" w:line="259" w:lineRule="auto"/>
        <w:ind w:left="452" w:firstLine="0"/>
        <w:jc w:val="left"/>
      </w:pPr>
      <w:r>
        <w:t xml:space="preserve"> </w:t>
      </w:r>
    </w:p>
    <w:p w:rsidR="00AA56AB" w:rsidRDefault="00017AF7">
      <w:pPr>
        <w:spacing w:after="0" w:line="259" w:lineRule="auto"/>
        <w:ind w:left="0" w:firstLine="0"/>
        <w:jc w:val="left"/>
      </w:pPr>
      <w:r>
        <w:t xml:space="preserve"> </w:t>
      </w:r>
    </w:p>
    <w:p w:rsidR="00AA56AB" w:rsidRDefault="00017AF7">
      <w:pPr>
        <w:spacing w:after="0" w:line="259" w:lineRule="auto"/>
        <w:ind w:left="0" w:firstLine="0"/>
        <w:jc w:val="left"/>
      </w:pPr>
      <w:r>
        <w:rPr>
          <w:b/>
        </w:rPr>
        <w:t xml:space="preserve"> </w:t>
      </w:r>
    </w:p>
    <w:p w:rsidR="00AA56AB" w:rsidRDefault="00017AF7">
      <w:pPr>
        <w:spacing w:after="0" w:line="259" w:lineRule="auto"/>
        <w:ind w:left="0" w:firstLine="0"/>
        <w:jc w:val="left"/>
      </w:pPr>
      <w:r>
        <w:rPr>
          <w:b/>
        </w:rPr>
        <w:t xml:space="preserve"> </w:t>
      </w:r>
    </w:p>
    <w:p w:rsidR="00AA56AB" w:rsidRDefault="00017AF7">
      <w:pPr>
        <w:spacing w:after="0" w:line="259" w:lineRule="auto"/>
        <w:ind w:left="0" w:firstLine="0"/>
        <w:jc w:val="left"/>
      </w:pPr>
      <w:r>
        <w:rPr>
          <w:b/>
        </w:rPr>
        <w:t xml:space="preserve"> </w:t>
      </w:r>
    </w:p>
    <w:p w:rsidR="00AA56AB" w:rsidRDefault="00017AF7">
      <w:pPr>
        <w:spacing w:after="0" w:line="259" w:lineRule="auto"/>
        <w:ind w:left="0" w:firstLine="0"/>
        <w:jc w:val="left"/>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lastRenderedPageBreak/>
        <w:t xml:space="preserve"> </w:t>
      </w:r>
    </w:p>
    <w:p w:rsidR="00AA56AB" w:rsidRDefault="00017AF7">
      <w:pPr>
        <w:spacing w:after="0" w:line="259" w:lineRule="auto"/>
        <w:ind w:left="506" w:firstLine="0"/>
        <w:jc w:val="center"/>
      </w:pPr>
      <w:r>
        <w:rPr>
          <w:b/>
        </w:rPr>
        <w:t xml:space="preserve"> </w:t>
      </w:r>
    </w:p>
    <w:p w:rsidR="00AA56AB" w:rsidRDefault="00017AF7" w:rsidP="00C10268">
      <w:pPr>
        <w:spacing w:after="0" w:line="259" w:lineRule="auto"/>
        <w:ind w:left="506" w:firstLine="0"/>
        <w:jc w:val="center"/>
      </w:pPr>
      <w:r>
        <w:rPr>
          <w:b/>
        </w:rPr>
        <w:t xml:space="preserve"> С А Д Р Ж А Ј </w:t>
      </w:r>
    </w:p>
    <w:p w:rsidR="00AA56AB" w:rsidRDefault="00017AF7">
      <w:pPr>
        <w:spacing w:after="0" w:line="259" w:lineRule="auto"/>
        <w:ind w:left="506" w:firstLine="0"/>
        <w:jc w:val="center"/>
      </w:pPr>
      <w:r>
        <w:rPr>
          <w:b/>
        </w:rPr>
        <w:t xml:space="preserve"> </w:t>
      </w:r>
    </w:p>
    <w:p w:rsidR="00AA56AB" w:rsidRDefault="00017AF7">
      <w:pPr>
        <w:spacing w:after="19" w:line="259" w:lineRule="auto"/>
        <w:ind w:left="0" w:firstLine="0"/>
        <w:jc w:val="left"/>
      </w:pPr>
      <w:r>
        <w:t xml:space="preserve"> </w:t>
      </w:r>
    </w:p>
    <w:p w:rsidR="00AA56AB" w:rsidRDefault="00E4687D">
      <w:pPr>
        <w:numPr>
          <w:ilvl w:val="0"/>
          <w:numId w:val="1"/>
        </w:numPr>
        <w:ind w:hanging="744"/>
      </w:pPr>
      <w:r>
        <w:t xml:space="preserve">Основни подаци о </w:t>
      </w:r>
      <w:r>
        <w:rPr>
          <w:lang w:val="sr-Cyrl-RS"/>
        </w:rPr>
        <w:t xml:space="preserve">Предузећу за заштиту имовине и одржавање објеката Колубара-Услуге д.о.о. </w:t>
      </w:r>
      <w:r w:rsidR="00017AF7">
        <w:t xml:space="preserve">и информатору </w:t>
      </w:r>
      <w:r w:rsidR="00017AF7">
        <w:tab/>
        <w:t xml:space="preserve"> </w:t>
      </w:r>
      <w:r w:rsidR="00017AF7">
        <w:tab/>
        <w:t xml:space="preserve"> </w:t>
      </w:r>
      <w:r w:rsidR="00017AF7">
        <w:tab/>
        <w:t xml:space="preserve"> </w:t>
      </w:r>
      <w:r w:rsidR="00017AF7">
        <w:tab/>
        <w:t xml:space="preserve"> </w:t>
      </w:r>
    </w:p>
    <w:p w:rsidR="00AA56AB" w:rsidRDefault="00017AF7">
      <w:pPr>
        <w:spacing w:after="14" w:line="259" w:lineRule="auto"/>
        <w:ind w:left="0" w:firstLine="0"/>
        <w:jc w:val="left"/>
      </w:pPr>
      <w:r>
        <w:t xml:space="preserve"> </w:t>
      </w:r>
      <w:r>
        <w:tab/>
        <w:t xml:space="preserve">  </w:t>
      </w:r>
      <w:r>
        <w:tab/>
        <w:t xml:space="preserve"> </w:t>
      </w:r>
      <w:r>
        <w:tab/>
        <w:t xml:space="preserve">       </w:t>
      </w:r>
      <w:r>
        <w:tab/>
        <w:t xml:space="preserve"> </w:t>
      </w:r>
    </w:p>
    <w:p w:rsidR="00AA56AB" w:rsidRDefault="00017AF7" w:rsidP="007932D2">
      <w:pPr>
        <w:numPr>
          <w:ilvl w:val="0"/>
          <w:numId w:val="1"/>
        </w:numPr>
        <w:ind w:hanging="744"/>
      </w:pPr>
      <w:r>
        <w:t xml:space="preserve">Организациона структура                           </w:t>
      </w:r>
    </w:p>
    <w:p w:rsidR="00AA56AB" w:rsidRDefault="00017AF7">
      <w:pPr>
        <w:spacing w:after="0" w:line="259" w:lineRule="auto"/>
        <w:ind w:left="452" w:firstLine="0"/>
        <w:jc w:val="left"/>
      </w:pPr>
      <w:r>
        <w:t xml:space="preserve">          </w:t>
      </w:r>
    </w:p>
    <w:p w:rsidR="00AA56AB" w:rsidRDefault="00017AF7">
      <w:pPr>
        <w:numPr>
          <w:ilvl w:val="0"/>
          <w:numId w:val="1"/>
        </w:numPr>
        <w:ind w:hanging="744"/>
      </w:pPr>
      <w:r>
        <w:t xml:space="preserve">Опис правила у вези са јавношћу рада                                                                </w:t>
      </w:r>
    </w:p>
    <w:p w:rsidR="00AA56AB" w:rsidRDefault="00017AF7">
      <w:pPr>
        <w:spacing w:after="19" w:line="259" w:lineRule="auto"/>
        <w:ind w:left="452" w:firstLine="0"/>
        <w:jc w:val="left"/>
      </w:pPr>
      <w:r>
        <w:t xml:space="preserve"> </w:t>
      </w:r>
    </w:p>
    <w:p w:rsidR="00AA56AB" w:rsidRDefault="00017AF7">
      <w:pPr>
        <w:numPr>
          <w:ilvl w:val="0"/>
          <w:numId w:val="1"/>
        </w:numPr>
        <w:ind w:hanging="744"/>
      </w:pPr>
      <w:r>
        <w:t xml:space="preserve">Опис надлежности, овлашћења и обавеза  </w:t>
      </w:r>
    </w:p>
    <w:p w:rsidR="00AA56AB" w:rsidRDefault="00017AF7">
      <w:pPr>
        <w:spacing w:line="259" w:lineRule="auto"/>
        <w:ind w:left="452" w:firstLine="0"/>
        <w:jc w:val="left"/>
      </w:pPr>
      <w:r>
        <w:t xml:space="preserve">                                        </w:t>
      </w:r>
    </w:p>
    <w:p w:rsidR="00AA56AB" w:rsidRDefault="00017AF7">
      <w:pPr>
        <w:numPr>
          <w:ilvl w:val="0"/>
          <w:numId w:val="1"/>
        </w:numPr>
        <w:ind w:hanging="744"/>
      </w:pPr>
      <w:r>
        <w:t xml:space="preserve">Опис поступања у оквиру надлежности, овлашћења и обавеза                                                               </w:t>
      </w:r>
    </w:p>
    <w:p w:rsidR="00AA56AB" w:rsidRDefault="00017AF7">
      <w:pPr>
        <w:spacing w:after="14" w:line="259" w:lineRule="auto"/>
        <w:ind w:left="452" w:firstLine="0"/>
        <w:jc w:val="left"/>
      </w:pPr>
      <w:r>
        <w:t xml:space="preserve"> </w:t>
      </w:r>
    </w:p>
    <w:p w:rsidR="00AA56AB" w:rsidRDefault="00017AF7">
      <w:pPr>
        <w:numPr>
          <w:ilvl w:val="0"/>
          <w:numId w:val="1"/>
        </w:numPr>
        <w:ind w:hanging="744"/>
      </w:pPr>
      <w:r>
        <w:t xml:space="preserve">Навођење прописа </w:t>
      </w:r>
    </w:p>
    <w:p w:rsidR="00AA56AB" w:rsidRDefault="00017AF7">
      <w:pPr>
        <w:spacing w:after="18" w:line="259" w:lineRule="auto"/>
        <w:ind w:left="452" w:firstLine="0"/>
        <w:jc w:val="left"/>
      </w:pPr>
      <w:r>
        <w:t xml:space="preserve"> </w:t>
      </w:r>
    </w:p>
    <w:p w:rsidR="00AA56AB" w:rsidRDefault="00017AF7">
      <w:pPr>
        <w:numPr>
          <w:ilvl w:val="0"/>
          <w:numId w:val="1"/>
        </w:numPr>
        <w:ind w:hanging="744"/>
      </w:pPr>
      <w:r>
        <w:t xml:space="preserve">Услуге које суд пружа заинтересованим лицима </w:t>
      </w:r>
    </w:p>
    <w:p w:rsidR="00AA56AB" w:rsidRDefault="00017AF7">
      <w:pPr>
        <w:spacing w:after="19" w:line="259" w:lineRule="auto"/>
        <w:ind w:left="452" w:firstLine="0"/>
        <w:jc w:val="left"/>
      </w:pPr>
      <w:r>
        <w:t xml:space="preserve"> </w:t>
      </w:r>
    </w:p>
    <w:p w:rsidR="00AA56AB" w:rsidRDefault="00017AF7">
      <w:pPr>
        <w:numPr>
          <w:ilvl w:val="0"/>
          <w:numId w:val="1"/>
        </w:numPr>
        <w:ind w:hanging="744"/>
      </w:pPr>
      <w:r>
        <w:t xml:space="preserve">Подаци о приходима и расходима </w:t>
      </w:r>
    </w:p>
    <w:p w:rsidR="00AA56AB" w:rsidRDefault="00017AF7">
      <w:pPr>
        <w:spacing w:after="15" w:line="259" w:lineRule="auto"/>
        <w:ind w:left="0" w:firstLine="0"/>
        <w:jc w:val="left"/>
      </w:pPr>
      <w:r>
        <w:t xml:space="preserve"> </w:t>
      </w:r>
    </w:p>
    <w:p w:rsidR="00AA56AB" w:rsidRDefault="00017AF7" w:rsidP="007932D2">
      <w:pPr>
        <w:numPr>
          <w:ilvl w:val="0"/>
          <w:numId w:val="1"/>
        </w:numPr>
        <w:ind w:hanging="744"/>
      </w:pPr>
      <w:r>
        <w:t xml:space="preserve">Јавне набавке </w: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410FD3" wp14:editId="0208E6ED">
                <wp:simplePos x="0" y="0"/>
                <wp:positionH relativeFrom="page">
                  <wp:posOffset>7545324</wp:posOffset>
                </wp:positionH>
                <wp:positionV relativeFrom="page">
                  <wp:posOffset>3091154</wp:posOffset>
                </wp:positionV>
                <wp:extent cx="38100" cy="168707"/>
                <wp:effectExtent l="0" t="0" r="0" b="0"/>
                <wp:wrapSquare wrapText="bothSides"/>
                <wp:docPr id="26057" name="Group 26057"/>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134" name="Rectangle 134"/>
                        <wps:cNvSpPr/>
                        <wps:spPr>
                          <a:xfrm>
                            <a:off x="0" y="0"/>
                            <a:ext cx="50673" cy="224380"/>
                          </a:xfrm>
                          <a:prstGeom prst="rect">
                            <a:avLst/>
                          </a:prstGeom>
                          <a:ln>
                            <a:noFill/>
                          </a:ln>
                        </wps:spPr>
                        <wps:txbx>
                          <w:txbxContent>
                            <w:p w:rsidR="00F15445" w:rsidRDefault="00F15445">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53410FD3" id="Group 26057" o:spid="_x0000_s1026" style="position:absolute;left:0;text-align:left;margin-left:594.1pt;margin-top:243.4pt;width:3pt;height:13.3pt;z-index:25165824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">
                <v:rect id="Rectangle 134"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F15445" w:rsidRDefault="00F15445">
                        <w:pPr>
                          <w:spacing w:after="160" w:line="259" w:lineRule="auto"/>
                          <w:ind w:left="0" w:firstLine="0"/>
                          <w:jc w:val="left"/>
                        </w:pPr>
                        <w:r>
                          <w:t xml:space="preserve"> </w:t>
                        </w:r>
                      </w:p>
                    </w:txbxContent>
                  </v:textbox>
                </v:rect>
                <w10:wrap type="square" anchorx="page" anchory="page"/>
              </v:group>
            </w:pict>
          </mc:Fallback>
        </mc:AlternateContent>
      </w:r>
    </w:p>
    <w:p w:rsidR="00AA56AB" w:rsidRDefault="00017AF7">
      <w:pPr>
        <w:spacing w:after="16" w:line="259" w:lineRule="auto"/>
        <w:ind w:left="452" w:firstLine="0"/>
        <w:jc w:val="left"/>
      </w:pPr>
      <w:r>
        <w:t xml:space="preserve"> </w:t>
      </w:r>
    </w:p>
    <w:p w:rsidR="00AA56AB" w:rsidRDefault="00017AF7">
      <w:pPr>
        <w:numPr>
          <w:ilvl w:val="0"/>
          <w:numId w:val="1"/>
        </w:numPr>
        <w:ind w:hanging="744"/>
      </w:pPr>
      <w:r>
        <w:t xml:space="preserve">Чување носача информација </w:t>
      </w:r>
    </w:p>
    <w:p w:rsidR="00AA56AB" w:rsidRDefault="00017AF7">
      <w:pPr>
        <w:spacing w:after="16" w:line="259" w:lineRule="auto"/>
        <w:ind w:left="452" w:firstLine="0"/>
        <w:jc w:val="left"/>
      </w:pPr>
      <w:r>
        <w:t xml:space="preserve"> </w:t>
      </w:r>
    </w:p>
    <w:p w:rsidR="00AA56AB" w:rsidRDefault="00017AF7">
      <w:pPr>
        <w:numPr>
          <w:ilvl w:val="0"/>
          <w:numId w:val="1"/>
        </w:numPr>
        <w:ind w:hanging="744"/>
      </w:pPr>
      <w:r>
        <w:t xml:space="preserve">Врсте информација у поседу </w:t>
      </w:r>
    </w:p>
    <w:p w:rsidR="00AA56AB" w:rsidRDefault="00017AF7">
      <w:pPr>
        <w:spacing w:after="20" w:line="259" w:lineRule="auto"/>
        <w:ind w:left="452" w:firstLine="0"/>
        <w:jc w:val="left"/>
      </w:pPr>
      <w:r>
        <w:t xml:space="preserve"> </w:t>
      </w:r>
    </w:p>
    <w:p w:rsidR="00AA56AB" w:rsidRDefault="00017AF7">
      <w:pPr>
        <w:numPr>
          <w:ilvl w:val="0"/>
          <w:numId w:val="1"/>
        </w:numPr>
        <w:ind w:hanging="744"/>
      </w:pPr>
      <w:r>
        <w:t xml:space="preserve">Врсте информација којима државни орган омогућава приступ </w:t>
      </w:r>
    </w:p>
    <w:p w:rsidR="00AA56AB" w:rsidRDefault="00017AF7">
      <w:pPr>
        <w:spacing w:after="19" w:line="259" w:lineRule="auto"/>
        <w:ind w:left="452" w:firstLine="0"/>
        <w:jc w:val="left"/>
      </w:pPr>
      <w:r>
        <w:t xml:space="preserve"> </w:t>
      </w:r>
    </w:p>
    <w:p w:rsidR="00AA56AB" w:rsidRDefault="00017AF7">
      <w:pPr>
        <w:numPr>
          <w:ilvl w:val="0"/>
          <w:numId w:val="1"/>
        </w:numPr>
        <w:ind w:hanging="744"/>
      </w:pPr>
      <w:r>
        <w:t>Информације о подношењу захтева за п</w:t>
      </w:r>
      <w:r w:rsidR="00E4687D">
        <w:t>риступ информацијама од јавног</w:t>
      </w:r>
      <w:r>
        <w:t xml:space="preserve"> значаја    </w:t>
      </w:r>
    </w:p>
    <w:p w:rsidR="00AA56AB" w:rsidRDefault="00017AF7">
      <w:pPr>
        <w:spacing w:after="13" w:line="259" w:lineRule="auto"/>
        <w:ind w:left="0" w:firstLine="0"/>
        <w:jc w:val="left"/>
      </w:pPr>
      <w:r>
        <w:t xml:space="preserve"> </w:t>
      </w:r>
    </w:p>
    <w:p w:rsidR="00AA56AB" w:rsidRDefault="00017AF7">
      <w:pPr>
        <w:numPr>
          <w:ilvl w:val="0"/>
          <w:numId w:val="1"/>
        </w:numPr>
        <w:ind w:hanging="744"/>
      </w:pPr>
      <w:r>
        <w:t xml:space="preserve">Заштита података о личности </w:t>
      </w:r>
    </w:p>
    <w:p w:rsidR="00AA56AB" w:rsidRDefault="00017AF7">
      <w:pPr>
        <w:spacing w:after="14" w:line="259" w:lineRule="auto"/>
        <w:ind w:left="0" w:firstLine="0"/>
        <w:jc w:val="left"/>
      </w:pPr>
      <w:r>
        <w:t xml:space="preserve"> </w:t>
      </w:r>
    </w:p>
    <w:p w:rsidR="00AA56AB" w:rsidRDefault="00AA56AB" w:rsidP="007932D2">
      <w:pPr>
        <w:ind w:left="0" w:firstLine="0"/>
      </w:pPr>
    </w:p>
    <w:p w:rsidR="007932D2" w:rsidRDefault="007932D2" w:rsidP="007932D2">
      <w:pPr>
        <w:ind w:left="0" w:firstLine="0"/>
      </w:pPr>
    </w:p>
    <w:p w:rsidR="007932D2" w:rsidRDefault="007932D2" w:rsidP="007932D2">
      <w:pPr>
        <w:ind w:left="0" w:firstLine="0"/>
      </w:pPr>
    </w:p>
    <w:p w:rsidR="007932D2" w:rsidRDefault="007932D2" w:rsidP="007932D2">
      <w:pPr>
        <w:ind w:left="0" w:firstLine="0"/>
      </w:pPr>
    </w:p>
    <w:p w:rsidR="007932D2" w:rsidRDefault="007932D2" w:rsidP="007932D2">
      <w:pPr>
        <w:ind w:left="0" w:firstLine="0"/>
      </w:pPr>
    </w:p>
    <w:p w:rsidR="007932D2" w:rsidRDefault="007932D2" w:rsidP="007932D2">
      <w:pPr>
        <w:ind w:left="0" w:firstLine="0"/>
      </w:pPr>
    </w:p>
    <w:p w:rsidR="007932D2" w:rsidRDefault="007932D2" w:rsidP="007932D2">
      <w:pPr>
        <w:ind w:left="0" w:firstLine="0"/>
      </w:pPr>
    </w:p>
    <w:p w:rsidR="007932D2" w:rsidRDefault="007932D2" w:rsidP="007932D2">
      <w:pPr>
        <w:ind w:left="0" w:firstLine="0"/>
      </w:pPr>
    </w:p>
    <w:p w:rsidR="007932D2" w:rsidRDefault="007932D2" w:rsidP="007932D2">
      <w:pPr>
        <w:ind w:left="0" w:firstLine="0"/>
      </w:pPr>
    </w:p>
    <w:p w:rsidR="00AA56AB" w:rsidRDefault="00017AF7">
      <w:pPr>
        <w:spacing w:after="0" w:line="259" w:lineRule="auto"/>
        <w:ind w:left="0" w:firstLine="0"/>
        <w:jc w:val="left"/>
      </w:pPr>
      <w:r>
        <w:rPr>
          <w:b/>
        </w:rPr>
        <w:t xml:space="preserve"> </w:t>
      </w:r>
    </w:p>
    <w:p w:rsidR="00AA56AB" w:rsidRDefault="00017AF7">
      <w:pPr>
        <w:spacing w:after="0" w:line="259" w:lineRule="auto"/>
        <w:ind w:left="506" w:firstLine="0"/>
        <w:jc w:val="center"/>
      </w:pPr>
      <w:r>
        <w:rPr>
          <w:b/>
        </w:rPr>
        <w:t xml:space="preserve"> </w:t>
      </w:r>
    </w:p>
    <w:p w:rsidR="00AA56AB" w:rsidRDefault="00017AF7">
      <w:pPr>
        <w:spacing w:after="0" w:line="259" w:lineRule="auto"/>
        <w:ind w:left="506" w:firstLine="0"/>
        <w:jc w:val="center"/>
      </w:pPr>
      <w:r>
        <w:rPr>
          <w:b/>
        </w:rPr>
        <w:t xml:space="preserve"> </w:t>
      </w:r>
    </w:p>
    <w:p w:rsidR="00AA56AB" w:rsidRDefault="00017AF7" w:rsidP="00195CE1">
      <w:pPr>
        <w:spacing w:after="0" w:line="259" w:lineRule="auto"/>
        <w:ind w:left="506" w:firstLine="0"/>
      </w:pPr>
      <w:r>
        <w:rPr>
          <w:b/>
        </w:rPr>
        <w:t xml:space="preserve"> </w:t>
      </w:r>
    </w:p>
    <w:p w:rsidR="00AA56AB" w:rsidRDefault="00017AF7">
      <w:pPr>
        <w:spacing w:after="0" w:line="259" w:lineRule="auto"/>
        <w:ind w:left="506" w:firstLine="0"/>
        <w:jc w:val="center"/>
      </w:pPr>
      <w:r>
        <w:rPr>
          <w:b/>
        </w:rPr>
        <w:lastRenderedPageBreak/>
        <w:t xml:space="preserve"> </w:t>
      </w:r>
    </w:p>
    <w:p w:rsidR="00AA56AB" w:rsidRPr="009B1B64" w:rsidRDefault="00017AF7" w:rsidP="00195CE1">
      <w:pPr>
        <w:jc w:val="center"/>
        <w:rPr>
          <w:b/>
        </w:rPr>
      </w:pPr>
      <w:r w:rsidRPr="009B1B64">
        <w:rPr>
          <w:b/>
        </w:rPr>
        <w:t>I</w:t>
      </w:r>
    </w:p>
    <w:p w:rsidR="00AA56AB" w:rsidRPr="009B1B64" w:rsidRDefault="00AA56AB" w:rsidP="00195CE1">
      <w:pPr>
        <w:jc w:val="center"/>
        <w:rPr>
          <w:b/>
        </w:rPr>
      </w:pPr>
    </w:p>
    <w:p w:rsidR="00AA56AB" w:rsidRPr="009B1B64" w:rsidRDefault="00017AF7" w:rsidP="00195CE1">
      <w:pPr>
        <w:jc w:val="center"/>
        <w:rPr>
          <w:b/>
        </w:rPr>
      </w:pPr>
      <w:r w:rsidRPr="009B1B64">
        <w:rPr>
          <w:b/>
        </w:rPr>
        <w:t xml:space="preserve">ОСНОВНИ ПОДАЦИ О </w:t>
      </w:r>
      <w:r w:rsidR="009B1B64" w:rsidRPr="009B1B64">
        <w:rPr>
          <w:b/>
          <w:lang w:val="sr-Cyrl-RS"/>
        </w:rPr>
        <w:t>ПРЕДУЗЕЋУ ЗА ЗАШТИТУ ИМОВИНЕ И ОДРЖАВАЊЕ ОБЈЕКАТА КОЛУБАРА-УСЛУГЕ Д.О.О</w:t>
      </w:r>
      <w:r w:rsidR="009B1B64" w:rsidRPr="009B1B64">
        <w:rPr>
          <w:b/>
        </w:rPr>
        <w:t xml:space="preserve"> У </w:t>
      </w:r>
      <w:r w:rsidR="009B1B64" w:rsidRPr="009B1B64">
        <w:rPr>
          <w:b/>
          <w:lang w:val="sr-Cyrl-RS"/>
        </w:rPr>
        <w:t>ЛАЗАРЕВЦУ</w:t>
      </w:r>
    </w:p>
    <w:p w:rsidR="00AA56AB" w:rsidRPr="009B1B64" w:rsidRDefault="00017AF7" w:rsidP="00195CE1">
      <w:pPr>
        <w:jc w:val="center"/>
        <w:rPr>
          <w:b/>
        </w:rPr>
      </w:pPr>
      <w:r w:rsidRPr="009B1B64">
        <w:rPr>
          <w:b/>
        </w:rPr>
        <w:t>И ИНФОРМАТОРУ</w:t>
      </w:r>
    </w:p>
    <w:p w:rsidR="00AA56AB" w:rsidRDefault="00017AF7">
      <w:pPr>
        <w:spacing w:after="0" w:line="259" w:lineRule="auto"/>
        <w:ind w:left="452" w:firstLine="0"/>
        <w:jc w:val="left"/>
      </w:pPr>
      <w:r>
        <w:t xml:space="preserve"> </w:t>
      </w:r>
    </w:p>
    <w:p w:rsidR="00AA56AB" w:rsidRDefault="00017AF7">
      <w:pPr>
        <w:spacing w:after="19" w:line="259" w:lineRule="auto"/>
        <w:ind w:left="452" w:firstLine="0"/>
        <w:jc w:val="left"/>
      </w:pPr>
      <w:r>
        <w:t xml:space="preserve"> </w:t>
      </w:r>
    </w:p>
    <w:p w:rsidR="00AA56AB" w:rsidRDefault="00017AF7" w:rsidP="00AC1E59">
      <w:pPr>
        <w:ind w:left="462"/>
      </w:pPr>
      <w:r>
        <w:t xml:space="preserve">Назив органа: </w:t>
      </w:r>
    </w:p>
    <w:p w:rsidR="00AA56AB" w:rsidRDefault="00017AF7" w:rsidP="00AC1E59">
      <w:pPr>
        <w:spacing w:after="26" w:line="259" w:lineRule="auto"/>
        <w:ind w:left="452" w:firstLine="0"/>
      </w:pPr>
      <w:r>
        <w:t xml:space="preserve"> </w:t>
      </w:r>
    </w:p>
    <w:p w:rsidR="00AA56AB" w:rsidRPr="00A23981" w:rsidRDefault="00A23981" w:rsidP="00AC1E59">
      <w:pPr>
        <w:spacing w:after="13" w:line="249" w:lineRule="auto"/>
        <w:ind w:left="462"/>
        <w:rPr>
          <w:lang w:val="sr-Cyrl-RS"/>
        </w:rPr>
      </w:pPr>
      <w:r>
        <w:rPr>
          <w:b/>
        </w:rPr>
        <w:t xml:space="preserve"> </w:t>
      </w:r>
      <w:r>
        <w:rPr>
          <w:b/>
          <w:lang w:val="sr-Cyrl-RS"/>
        </w:rPr>
        <w:t>Предузеће за заштиту имовине и одржавање објеката Колубара-Услуге</w:t>
      </w:r>
      <w:r w:rsidR="00017AF7">
        <w:t xml:space="preserve"> </w:t>
      </w:r>
      <w:r w:rsidRPr="00A23981">
        <w:rPr>
          <w:b/>
        </w:rPr>
        <w:t>д.о.о</w:t>
      </w:r>
      <w:r w:rsidRPr="00A23981">
        <w:rPr>
          <w:b/>
          <w:lang w:val="sr-Cyrl-RS"/>
        </w:rPr>
        <w:t>.</w:t>
      </w:r>
    </w:p>
    <w:p w:rsidR="00AA56AB" w:rsidRDefault="00017AF7" w:rsidP="00AC1E59">
      <w:pPr>
        <w:spacing w:after="22" w:line="259" w:lineRule="auto"/>
        <w:ind w:left="452" w:firstLine="0"/>
      </w:pPr>
      <w:r>
        <w:t xml:space="preserve"> </w:t>
      </w:r>
    </w:p>
    <w:p w:rsidR="00AA56AB" w:rsidRDefault="00017AF7" w:rsidP="00AC1E59">
      <w:pPr>
        <w:ind w:left="462"/>
      </w:pPr>
      <w:r>
        <w:t xml:space="preserve">Адреса седишта: </w:t>
      </w:r>
    </w:p>
    <w:p w:rsidR="00AA56AB" w:rsidRDefault="00017AF7" w:rsidP="00AC1E59">
      <w:pPr>
        <w:spacing w:after="26" w:line="259" w:lineRule="auto"/>
        <w:ind w:left="452" w:firstLine="0"/>
      </w:pPr>
      <w:r>
        <w:t xml:space="preserve"> </w:t>
      </w:r>
    </w:p>
    <w:p w:rsidR="00AA56AB" w:rsidRPr="00A23981" w:rsidRDefault="00A23981" w:rsidP="00AC1E59">
      <w:pPr>
        <w:spacing w:after="13" w:line="249" w:lineRule="auto"/>
        <w:ind w:left="462"/>
        <w:rPr>
          <w:lang w:val="sr-Cyrl-RS"/>
        </w:rPr>
      </w:pPr>
      <w:r>
        <w:rPr>
          <w:b/>
          <w:lang w:val="sr-Cyrl-RS"/>
        </w:rPr>
        <w:t>Јанка Стајчића 1Б</w:t>
      </w:r>
      <w:r w:rsidR="009B1B64">
        <w:rPr>
          <w:b/>
          <w:lang w:val="sr-Cyrl-RS"/>
        </w:rPr>
        <w:t>, Лазаревац</w:t>
      </w:r>
    </w:p>
    <w:p w:rsidR="00AA56AB" w:rsidRDefault="00017AF7" w:rsidP="00AC1E59">
      <w:pPr>
        <w:spacing w:after="22" w:line="259" w:lineRule="auto"/>
        <w:ind w:left="452" w:firstLine="0"/>
      </w:pPr>
      <w:r>
        <w:rPr>
          <w:b/>
        </w:rPr>
        <w:t xml:space="preserve"> </w:t>
      </w:r>
    </w:p>
    <w:p w:rsidR="00AA56AB" w:rsidRDefault="00017AF7" w:rsidP="00AC1E59">
      <w:pPr>
        <w:ind w:left="462"/>
      </w:pPr>
      <w:r>
        <w:t xml:space="preserve">Матични број: </w:t>
      </w:r>
    </w:p>
    <w:p w:rsidR="00AA56AB" w:rsidRDefault="00017AF7" w:rsidP="00AC1E59">
      <w:pPr>
        <w:spacing w:after="0" w:line="259" w:lineRule="auto"/>
        <w:ind w:left="452" w:firstLine="0"/>
      </w:pPr>
      <w:r>
        <w:t xml:space="preserve"> </w:t>
      </w:r>
    </w:p>
    <w:p w:rsidR="00AA56AB" w:rsidRPr="00B23891" w:rsidRDefault="00B23891" w:rsidP="00AC1E59">
      <w:pPr>
        <w:spacing w:after="13" w:line="249" w:lineRule="auto"/>
        <w:ind w:left="462"/>
        <w:rPr>
          <w:lang w:val="sr-Cyrl-RS"/>
        </w:rPr>
      </w:pPr>
      <w:r>
        <w:rPr>
          <w:b/>
          <w:lang w:val="sr-Cyrl-RS"/>
        </w:rPr>
        <w:t>17536630</w:t>
      </w:r>
    </w:p>
    <w:p w:rsidR="00AA56AB" w:rsidRDefault="00017AF7" w:rsidP="00AC1E59">
      <w:pPr>
        <w:spacing w:after="22" w:line="259" w:lineRule="auto"/>
        <w:ind w:left="452" w:firstLine="0"/>
      </w:pPr>
      <w:r>
        <w:rPr>
          <w:b/>
        </w:rPr>
        <w:t xml:space="preserve"> </w:t>
      </w:r>
    </w:p>
    <w:p w:rsidR="00AA56AB" w:rsidRDefault="00017AF7" w:rsidP="00AC1E59">
      <w:pPr>
        <w:ind w:left="462"/>
      </w:pPr>
      <w:r>
        <w:t xml:space="preserve">Порески идентификациони број: </w:t>
      </w:r>
    </w:p>
    <w:p w:rsidR="00AA56AB" w:rsidRDefault="00017AF7" w:rsidP="00AC1E59">
      <w:pPr>
        <w:spacing w:after="0" w:line="259" w:lineRule="auto"/>
        <w:ind w:left="452" w:firstLine="0"/>
      </w:pPr>
      <w:r>
        <w:t xml:space="preserve"> </w:t>
      </w:r>
    </w:p>
    <w:p w:rsidR="00AA56AB" w:rsidRPr="00B23891" w:rsidRDefault="00B23891" w:rsidP="00AC1E59">
      <w:pPr>
        <w:spacing w:after="13" w:line="249" w:lineRule="auto"/>
        <w:ind w:left="462"/>
        <w:rPr>
          <w:lang w:val="sr-Cyrl-RS"/>
        </w:rPr>
      </w:pPr>
      <w:r>
        <w:rPr>
          <w:b/>
          <w:lang w:val="sr-Cyrl-RS"/>
        </w:rPr>
        <w:t>103244637</w:t>
      </w:r>
    </w:p>
    <w:p w:rsidR="00AA56AB" w:rsidRDefault="00017AF7">
      <w:pPr>
        <w:spacing w:after="21" w:line="259" w:lineRule="auto"/>
        <w:ind w:left="452" w:firstLine="0"/>
        <w:jc w:val="left"/>
      </w:pPr>
      <w:r>
        <w:rPr>
          <w:b/>
        </w:rPr>
        <w:t xml:space="preserve"> </w:t>
      </w:r>
    </w:p>
    <w:p w:rsidR="00AA56AB" w:rsidRDefault="00AA56AB">
      <w:pPr>
        <w:spacing w:after="21" w:line="259" w:lineRule="auto"/>
        <w:ind w:left="452" w:firstLine="0"/>
        <w:jc w:val="left"/>
      </w:pPr>
    </w:p>
    <w:p w:rsidR="00AA56AB" w:rsidRDefault="00017AF7" w:rsidP="00AC1E59">
      <w:r>
        <w:t xml:space="preserve">Рад </w:t>
      </w:r>
      <w:r w:rsidR="009B1B64">
        <w:rPr>
          <w:lang w:val="sr-Cyrl-RS"/>
        </w:rPr>
        <w:t xml:space="preserve">Предузећа за заштиту имовине и одржавање објеката Колубара-Услуге д.о.о. </w:t>
      </w:r>
      <w:r>
        <w:t xml:space="preserve">у </w:t>
      </w:r>
      <w:r w:rsidR="009B1B64">
        <w:rPr>
          <w:lang w:val="sr-Cyrl-RS"/>
        </w:rPr>
        <w:t>Лазаревцу</w:t>
      </w:r>
      <w:r>
        <w:t xml:space="preserve"> организован је на следећи начин:</w:t>
      </w:r>
    </w:p>
    <w:p w:rsidR="00AA56AB" w:rsidRDefault="00017AF7" w:rsidP="00AC1E59">
      <w:r>
        <w:t xml:space="preserve"> </w:t>
      </w:r>
    </w:p>
    <w:p w:rsidR="00AA56AB" w:rsidRDefault="00017AF7" w:rsidP="00AC1E59">
      <w:r>
        <w:rPr>
          <w:b/>
        </w:rPr>
        <w:t xml:space="preserve">     Радно време</w:t>
      </w:r>
      <w:r>
        <w:t xml:space="preserve"> </w:t>
      </w:r>
      <w:r w:rsidR="00602D4F">
        <w:rPr>
          <w:lang w:val="sr-Cyrl-RS"/>
        </w:rPr>
        <w:t>Предузећа за заштиту имовине и одржа</w:t>
      </w:r>
      <w:r w:rsidR="004F6DAA">
        <w:rPr>
          <w:lang w:val="sr-Cyrl-RS"/>
        </w:rPr>
        <w:t>вање објеката Колубара-Услуге д</w:t>
      </w:r>
      <w:r w:rsidR="00602D4F">
        <w:rPr>
          <w:lang w:val="sr-Cyrl-RS"/>
        </w:rPr>
        <w:t xml:space="preserve">.о.о. – </w:t>
      </w:r>
      <w:r w:rsidR="00602D4F" w:rsidRPr="00B23891">
        <w:rPr>
          <w:b/>
          <w:lang w:val="sr-Cyrl-RS"/>
        </w:rPr>
        <w:t>Дирекција</w:t>
      </w:r>
      <w:r w:rsidR="00602D4F">
        <w:rPr>
          <w:lang w:val="sr-Cyrl-RS"/>
        </w:rPr>
        <w:t xml:space="preserve"> је</w:t>
      </w:r>
      <w:r w:rsidR="00602D4F">
        <w:t xml:space="preserve"> од 07:30 д</w:t>
      </w:r>
      <w:r>
        <w:t>о 15:</w:t>
      </w:r>
      <w:r w:rsidR="00602D4F">
        <w:t>0</w:t>
      </w:r>
      <w:r>
        <w:t>0 часова, док</w:t>
      </w:r>
      <w:r w:rsidR="00602D4F">
        <w:rPr>
          <w:lang w:val="sr-Cyrl-RS"/>
        </w:rPr>
        <w:t xml:space="preserve"> су викенди и државни празници нерадни.</w:t>
      </w:r>
      <w:r>
        <w:t xml:space="preserve"> </w:t>
      </w:r>
    </w:p>
    <w:p w:rsidR="00E66AB0" w:rsidRDefault="00602D4F" w:rsidP="00AC1E59">
      <w:pPr>
        <w:rPr>
          <w:b/>
          <w:lang w:val="sr-Cyrl-RS"/>
        </w:rPr>
      </w:pPr>
      <w:r>
        <w:rPr>
          <w:b/>
          <w:lang w:val="sr-Cyrl-RS"/>
        </w:rPr>
        <w:t>ПЈ Заштита и обезбеђење ради</w:t>
      </w:r>
      <w:r w:rsidR="004F6DAA">
        <w:rPr>
          <w:b/>
          <w:lang w:val="sr-Cyrl-RS"/>
        </w:rPr>
        <w:t xml:space="preserve"> сменски рад </w:t>
      </w:r>
      <w:r>
        <w:rPr>
          <w:b/>
          <w:lang w:val="sr-Cyrl-RS"/>
        </w:rPr>
        <w:t xml:space="preserve">и то: </w:t>
      </w:r>
    </w:p>
    <w:p w:rsidR="00E66AB0" w:rsidRPr="00E66AB0" w:rsidRDefault="00E66AB0" w:rsidP="00AC1E59">
      <w:pPr>
        <w:rPr>
          <w:lang w:val="sr-Cyrl-RS"/>
        </w:rPr>
      </w:pPr>
      <w:r w:rsidRPr="00E66AB0">
        <w:t>I</w:t>
      </w:r>
      <w:r w:rsidR="00602D4F" w:rsidRPr="00E66AB0">
        <w:rPr>
          <w:lang w:val="sr-Cyrl-RS"/>
        </w:rPr>
        <w:t xml:space="preserve"> смена од </w:t>
      </w:r>
      <w:r w:rsidRPr="00E66AB0">
        <w:rPr>
          <w:lang w:val="sr-Cyrl-RS"/>
        </w:rPr>
        <w:t>0</w:t>
      </w:r>
      <w:r w:rsidR="00602D4F" w:rsidRPr="00E66AB0">
        <w:rPr>
          <w:lang w:val="sr-Cyrl-RS"/>
        </w:rPr>
        <w:t xml:space="preserve">7:00 до 15:00, </w:t>
      </w:r>
    </w:p>
    <w:p w:rsidR="00E66AB0" w:rsidRPr="00E66AB0" w:rsidRDefault="00E66AB0" w:rsidP="00AC1E59">
      <w:pPr>
        <w:rPr>
          <w:lang w:val="sr-Cyrl-RS"/>
        </w:rPr>
      </w:pPr>
      <w:r w:rsidRPr="00E66AB0">
        <w:t>II</w:t>
      </w:r>
      <w:r w:rsidR="00602D4F" w:rsidRPr="00E66AB0">
        <w:rPr>
          <w:lang w:val="sr-Cyrl-RS"/>
        </w:rPr>
        <w:t xml:space="preserve"> смена од 15:00 до 23:00 и </w:t>
      </w:r>
    </w:p>
    <w:p w:rsidR="00602D4F" w:rsidRDefault="00E66AB0" w:rsidP="00AC1E59">
      <w:pPr>
        <w:rPr>
          <w:lang w:val="sr-Cyrl-RS"/>
        </w:rPr>
      </w:pPr>
      <w:r w:rsidRPr="00E66AB0">
        <w:t>III</w:t>
      </w:r>
      <w:r w:rsidR="00602D4F" w:rsidRPr="00E66AB0">
        <w:rPr>
          <w:lang w:val="sr-Cyrl-RS"/>
        </w:rPr>
        <w:t xml:space="preserve"> смена од </w:t>
      </w:r>
      <w:r w:rsidRPr="00E66AB0">
        <w:rPr>
          <w:lang w:val="sr-Cyrl-RS"/>
        </w:rPr>
        <w:t>23:00 до 07:00</w:t>
      </w:r>
    </w:p>
    <w:p w:rsidR="00E66AB0" w:rsidRPr="00B23891" w:rsidRDefault="00E66AB0" w:rsidP="00AC1E59">
      <w:pPr>
        <w:rPr>
          <w:b/>
          <w:lang w:val="sr-Cyrl-RS"/>
        </w:rPr>
      </w:pPr>
      <w:r w:rsidRPr="00B23891">
        <w:rPr>
          <w:b/>
          <w:lang w:val="sr-Cyrl-RS"/>
        </w:rPr>
        <w:t>ПЈ Чишћење и одржавање ради у две смене и то:</w:t>
      </w:r>
    </w:p>
    <w:p w:rsidR="00E66AB0" w:rsidRPr="00E66AB0" w:rsidRDefault="00E66AB0" w:rsidP="00AC1E59">
      <w:pPr>
        <w:rPr>
          <w:lang w:val="sr-Cyrl-RS"/>
        </w:rPr>
      </w:pPr>
      <w:r w:rsidRPr="00E66AB0">
        <w:rPr>
          <w:lang w:val="sr-Cyrl-RS"/>
        </w:rPr>
        <w:t xml:space="preserve">I смена од 07:00 до 15:00, </w:t>
      </w:r>
    </w:p>
    <w:p w:rsidR="00E66AB0" w:rsidRDefault="00E66AB0" w:rsidP="00AC1E59">
      <w:pPr>
        <w:rPr>
          <w:lang w:val="sr-Cyrl-RS"/>
        </w:rPr>
      </w:pPr>
      <w:r w:rsidRPr="00E66AB0">
        <w:rPr>
          <w:lang w:val="sr-Cyrl-RS"/>
        </w:rPr>
        <w:t>II смена од 15:00 до 23:00</w:t>
      </w:r>
    </w:p>
    <w:p w:rsidR="00E66AB0" w:rsidRPr="00B23891" w:rsidRDefault="00E66AB0" w:rsidP="00AC1E59">
      <w:pPr>
        <w:rPr>
          <w:b/>
          <w:lang w:val="sr-Cyrl-RS"/>
        </w:rPr>
      </w:pPr>
      <w:r w:rsidRPr="00B23891">
        <w:rPr>
          <w:b/>
          <w:lang w:val="sr-Cyrl-RS"/>
        </w:rPr>
        <w:t>ПЈ Биолошка рекултивација ради у једној смени и то:</w:t>
      </w:r>
    </w:p>
    <w:p w:rsidR="00AA56AB" w:rsidRPr="00E66AB0" w:rsidRDefault="00017AF7" w:rsidP="00AC1E59">
      <w:r>
        <w:t xml:space="preserve"> </w:t>
      </w:r>
      <w:r w:rsidR="00E66AB0">
        <w:t>I смена од 07:00 до 15:00</w:t>
      </w:r>
    </w:p>
    <w:p w:rsidR="00E66AB0" w:rsidRDefault="00E66AB0" w:rsidP="00E66AB0">
      <w:pPr>
        <w:ind w:left="0" w:firstLine="0"/>
        <w:jc w:val="left"/>
      </w:pPr>
    </w:p>
    <w:p w:rsidR="00AA56AB" w:rsidRDefault="00017AF7" w:rsidP="00AC1E59">
      <w:pPr>
        <w:ind w:left="0" w:firstLine="0"/>
        <w:rPr>
          <w:lang w:val="sr-Cyrl-RS"/>
        </w:rPr>
      </w:pPr>
      <w:r>
        <w:t xml:space="preserve">  </w:t>
      </w:r>
      <w:r w:rsidRPr="008E6392">
        <w:t xml:space="preserve">Контакт телефони: </w:t>
      </w:r>
      <w:r w:rsidR="00E25CB1">
        <w:rPr>
          <w:lang w:val="sr-Cyrl-RS"/>
        </w:rPr>
        <w:t xml:space="preserve">Кабинет директора: 011/8110-014, 011/8110-015 и централа дирекције: 011/8110-016 и 011/8110- 017 </w:t>
      </w:r>
    </w:p>
    <w:p w:rsidR="00E25CB1" w:rsidRDefault="00E25CB1" w:rsidP="00AC1E59">
      <w:pPr>
        <w:ind w:left="0" w:firstLine="0"/>
        <w:rPr>
          <w:lang w:val="sr-Cyrl-RS"/>
        </w:rPr>
      </w:pPr>
    </w:p>
    <w:p w:rsidR="00E25CB1" w:rsidRDefault="00E25CB1" w:rsidP="00AC1E59">
      <w:pPr>
        <w:ind w:left="0" w:firstLine="0"/>
      </w:pPr>
    </w:p>
    <w:p w:rsidR="006952A8" w:rsidRDefault="00017AF7" w:rsidP="009B1B64">
      <w:pPr>
        <w:jc w:val="left"/>
      </w:pPr>
      <w:r>
        <w:t xml:space="preserve">     </w:t>
      </w:r>
    </w:p>
    <w:p w:rsidR="006952A8" w:rsidRDefault="006952A8" w:rsidP="009B1B64">
      <w:pPr>
        <w:jc w:val="left"/>
      </w:pPr>
    </w:p>
    <w:p w:rsidR="00AA56AB" w:rsidRDefault="00017AF7" w:rsidP="00AC1E59">
      <w:r>
        <w:lastRenderedPageBreak/>
        <w:t xml:space="preserve">Информатор о раду сачињен је у складу са чланом 39. Закона о слободном приступу информацијама од јавног значаја („Службени гласник </w:t>
      </w:r>
      <w:proofErr w:type="gramStart"/>
      <w:r>
        <w:t>РС“ број</w:t>
      </w:r>
      <w:proofErr w:type="gramEnd"/>
      <w:r>
        <w:t xml:space="preserve"> 120/04, 57/05, 104/09, 36/10 и 105/21) и Упутством за објављивање информатора о раду органа јавне власти („Службени гласник РС“ број 10/2022) које је ступило на снагу 17.02.2022. године.</w:t>
      </w:r>
    </w:p>
    <w:p w:rsidR="00AA56AB" w:rsidRDefault="00017AF7" w:rsidP="00AC1E59">
      <w:r>
        <w:t xml:space="preserve">Информатор о раду </w:t>
      </w:r>
      <w:r w:rsidR="00E66AB0">
        <w:rPr>
          <w:lang w:val="sr-Cyrl-RS"/>
        </w:rPr>
        <w:t xml:space="preserve">Предузећа за заштиту имовине и одржавању објеката Колубара-Услуге д.о.о. </w:t>
      </w:r>
      <w:r>
        <w:t xml:space="preserve">у </w:t>
      </w:r>
      <w:r w:rsidR="00E66AB0">
        <w:rPr>
          <w:lang w:val="sr-Cyrl-RS"/>
        </w:rPr>
        <w:t>Лазаревцу</w:t>
      </w:r>
      <w:r>
        <w:t xml:space="preserve"> представља публикацију, која садржи релевантне податке о надлежностима, организационој структури и функционисању </w:t>
      </w:r>
      <w:r w:rsidR="00E66AB0" w:rsidRPr="00E66AB0">
        <w:t>Предузећа за заштиту имовине и одржавању објеката Колубара-Услуге д.о.о. у Лазаревцу</w:t>
      </w:r>
      <w:r w:rsidRPr="00E66AB0">
        <w:t>,</w:t>
      </w:r>
      <w:r>
        <w:t xml:space="preserve"> као и податке од значаја за садржину, обим и начин остваривања права заинтересованих лица на приступ информацијама од јавног значаја у складу са Законом о слободном приступу информацијама од јавног значаја.</w:t>
      </w:r>
    </w:p>
    <w:p w:rsidR="00E66AB0" w:rsidRPr="00E1481A" w:rsidRDefault="00017AF7" w:rsidP="00AC1E59">
      <w:pPr>
        <w:rPr>
          <w:lang w:val="sr-Cyrl-RS"/>
        </w:rPr>
      </w:pPr>
      <w:r>
        <w:t xml:space="preserve">Информатор ће редовно бити ажуриран уношењем измена и допуна у садржају и подацима које ова публикација пружа. </w:t>
      </w:r>
      <w:r w:rsidR="00E66AB0">
        <w:t>Предузеће</w:t>
      </w:r>
      <w:r w:rsidR="00E66AB0" w:rsidRPr="00E66AB0">
        <w:t xml:space="preserve"> за заштиту имовине и одржавању објеката Колубара-Услуге д.о.о. у Лазаревцу</w:t>
      </w:r>
      <w:r w:rsidRPr="00E66AB0">
        <w:t xml:space="preserve"> </w:t>
      </w:r>
      <w:r>
        <w:t xml:space="preserve">ће заинтересованом лицу омогућити без накнаде увид у информатор, односно дати му примерак информатора, уз накнаду нужних трошкова. Увид у информатор може се извршити у седишту </w:t>
      </w:r>
      <w:r w:rsidR="00E66AB0" w:rsidRPr="00E66AB0">
        <w:t>Предузећа за заштиту имовине и одржавању објеката Колубара-Услуге д.о.о. у Лазаревцу</w:t>
      </w:r>
      <w:r w:rsidR="00E1481A">
        <w:t xml:space="preserve"> у улици </w:t>
      </w:r>
      <w:r w:rsidR="00E66AB0">
        <w:rPr>
          <w:lang w:val="sr-Cyrl-RS"/>
        </w:rPr>
        <w:t>Јанка Стајчића 1Б</w:t>
      </w:r>
      <w:r>
        <w:t xml:space="preserve"> и преузимањем у електронском облику са званичне интернет презентације </w:t>
      </w:r>
      <w:r w:rsidR="00E1481A">
        <w:t>Предузећа-</w:t>
      </w:r>
      <w:hyperlink r:id="rId9" w:history="1">
        <w:r w:rsidR="00E66AB0" w:rsidRPr="00BC17B6">
          <w:rPr>
            <w:rStyle w:val="Hyperlink"/>
          </w:rPr>
          <w:t>https://www.kolubarausluge.rs/</w:t>
        </w:r>
      </w:hyperlink>
    </w:p>
    <w:p w:rsidR="00E66AB0" w:rsidRDefault="00E66AB0" w:rsidP="00AC1E59"/>
    <w:p w:rsidR="00E66AB0" w:rsidRDefault="00017AF7" w:rsidP="00AC1E59">
      <w:r>
        <w:t>Датум првог објављивања информатора:</w:t>
      </w:r>
    </w:p>
    <w:p w:rsidR="00AA56AB" w:rsidRDefault="00227AF1" w:rsidP="00AC1E59">
      <w:r>
        <w:rPr>
          <w:lang w:val="sr-Cyrl-RS"/>
        </w:rPr>
        <w:t>Фебруар,</w:t>
      </w:r>
      <w:r w:rsidR="00E66AB0">
        <w:t xml:space="preserve"> 2025</w:t>
      </w:r>
      <w:r w:rsidR="00017AF7">
        <w:t>. године.</w:t>
      </w:r>
    </w:p>
    <w:p w:rsidR="00AA56AB" w:rsidRDefault="00AA56AB" w:rsidP="00227AF1">
      <w:pPr>
        <w:ind w:left="0" w:firstLine="0"/>
      </w:pPr>
    </w:p>
    <w:p w:rsidR="00AA56AB" w:rsidRDefault="00017AF7" w:rsidP="00AC1E59">
      <w:r>
        <w:t>Где се може оствар</w:t>
      </w:r>
      <w:r w:rsidR="00A118C8">
        <w:t>ити увид у информатор</w:t>
      </w:r>
      <w:r>
        <w:t>:</w:t>
      </w:r>
    </w:p>
    <w:p w:rsidR="00AA56AB" w:rsidRDefault="00AA56AB" w:rsidP="00AC1E59"/>
    <w:p w:rsidR="00AA56AB" w:rsidRDefault="00017AF7" w:rsidP="00AC1E59">
      <w:r>
        <w:t xml:space="preserve">Улица </w:t>
      </w:r>
      <w:r w:rsidR="00E66AB0">
        <w:rPr>
          <w:lang w:val="sr-Cyrl-RS"/>
        </w:rPr>
        <w:t>Јанка Стајчића</w:t>
      </w:r>
      <w:r w:rsidR="00E66AB0">
        <w:t xml:space="preserve"> број 1</w:t>
      </w:r>
      <w:r w:rsidR="00E66AB0">
        <w:rPr>
          <w:lang w:val="sr-Cyrl-RS"/>
        </w:rPr>
        <w:t>Б</w:t>
      </w:r>
      <w:r w:rsidR="00C10268">
        <w:t>, у периоду од 09</w:t>
      </w:r>
      <w:r w:rsidR="00C10268">
        <w:rPr>
          <w:lang w:val="sr-Cyrl-RS"/>
        </w:rPr>
        <w:t>:</w:t>
      </w:r>
      <w:r w:rsidR="00C10268">
        <w:t>00 до 14</w:t>
      </w:r>
      <w:r w:rsidR="00C10268">
        <w:rPr>
          <w:lang w:val="sr-Cyrl-RS"/>
        </w:rPr>
        <w:t>:</w:t>
      </w:r>
      <w:r>
        <w:t xml:space="preserve">00 часова сваког радног дана.          </w:t>
      </w:r>
      <w:r w:rsidR="00E66AB0">
        <w:rPr>
          <w:lang w:val="sr-Cyrl-RS"/>
        </w:rPr>
        <w:t xml:space="preserve">   </w:t>
      </w:r>
      <w:r>
        <w:t>Лице одговорно за тачност и потпуност података које садржи информатор:</w:t>
      </w:r>
    </w:p>
    <w:p w:rsidR="00AA56AB" w:rsidRDefault="00AA56AB" w:rsidP="00AC1E59"/>
    <w:p w:rsidR="00AA56AB" w:rsidRDefault="00834E64" w:rsidP="00AC1E59">
      <w:pPr>
        <w:rPr>
          <w:b/>
        </w:rPr>
      </w:pPr>
      <w:r w:rsidRPr="00834E64">
        <w:rPr>
          <w:b/>
          <w:lang w:val="sr-Cyrl-RS"/>
        </w:rPr>
        <w:t>Јездимировић</w:t>
      </w:r>
      <w:r w:rsidR="00A80D10">
        <w:rPr>
          <w:b/>
          <w:lang w:val="sr-Cyrl-RS"/>
        </w:rPr>
        <w:t xml:space="preserve"> Иван</w:t>
      </w:r>
      <w:r w:rsidR="00017AF7" w:rsidRPr="00834E64">
        <w:rPr>
          <w:b/>
        </w:rPr>
        <w:t>,</w:t>
      </w:r>
      <w:r w:rsidRPr="00834E64">
        <w:rPr>
          <w:b/>
          <w:lang w:val="sr-Cyrl-RS"/>
        </w:rPr>
        <w:t xml:space="preserve"> директор Предузећа за заштиту имовине и одржавање објеката Колубара-Услуге д.о.о</w:t>
      </w:r>
      <w:r w:rsidR="00017AF7" w:rsidRPr="00834E64">
        <w:rPr>
          <w:b/>
        </w:rPr>
        <w:t>.</w:t>
      </w:r>
      <w:r w:rsidRPr="00834E64">
        <w:rPr>
          <w:b/>
          <w:lang w:val="sr-Cyrl-RS"/>
        </w:rPr>
        <w:t xml:space="preserve"> у Лазаревцу</w:t>
      </w:r>
      <w:r w:rsidR="00A80D10">
        <w:rPr>
          <w:b/>
        </w:rPr>
        <w:t>.</w:t>
      </w:r>
    </w:p>
    <w:p w:rsidR="00A80D10" w:rsidRPr="00834E64" w:rsidRDefault="00A80D10" w:rsidP="00AC1E59"/>
    <w:p w:rsidR="00AA56AB" w:rsidRPr="00834E64" w:rsidRDefault="00834E64" w:rsidP="00AC1E59">
      <w:r w:rsidRPr="00834E64">
        <w:t>Лице која се стара</w:t>
      </w:r>
      <w:r w:rsidR="00017AF7" w:rsidRPr="00834E64">
        <w:t xml:space="preserve"> о информацијама, подацима и радњама у вези са израдом и објављивањем информатора </w:t>
      </w:r>
      <w:r w:rsidRPr="00834E64">
        <w:rPr>
          <w:lang w:val="sr-Cyrl-RS"/>
        </w:rPr>
        <w:t>је</w:t>
      </w:r>
      <w:r w:rsidR="00017AF7" w:rsidRPr="00834E64">
        <w:t>:</w:t>
      </w:r>
    </w:p>
    <w:p w:rsidR="00AA56AB" w:rsidRPr="00A80D10" w:rsidRDefault="00834E64" w:rsidP="00AC1E59">
      <w:r w:rsidRPr="00834E64">
        <w:rPr>
          <w:lang w:val="sr-Cyrl-RS"/>
        </w:rPr>
        <w:t>Вуковић Бобана</w:t>
      </w:r>
      <w:r w:rsidR="00017AF7" w:rsidRPr="00834E64">
        <w:t xml:space="preserve">, </w:t>
      </w:r>
      <w:r w:rsidRPr="00834E64">
        <w:rPr>
          <w:lang w:val="sr-Cyrl-RS"/>
        </w:rPr>
        <w:t>референт</w:t>
      </w:r>
      <w:r w:rsidR="00AC1E59">
        <w:rPr>
          <w:lang w:val="sr-Cyrl-RS"/>
        </w:rPr>
        <w:t xml:space="preserve"> за правне послове.</w:t>
      </w:r>
    </w:p>
    <w:p w:rsidR="00AA56AB" w:rsidRDefault="00017AF7" w:rsidP="009B1B64">
      <w:r>
        <w:t xml:space="preserve"> </w:t>
      </w:r>
    </w:p>
    <w:p w:rsidR="00E66AB0" w:rsidRDefault="00E66AB0" w:rsidP="00E66AB0">
      <w:pPr>
        <w:jc w:val="center"/>
        <w:rPr>
          <w:b/>
        </w:rPr>
      </w:pPr>
    </w:p>
    <w:p w:rsidR="00E66AB0" w:rsidRDefault="00E66AB0" w:rsidP="00E66AB0">
      <w:pPr>
        <w:jc w:val="center"/>
        <w:rPr>
          <w:b/>
        </w:rPr>
      </w:pPr>
    </w:p>
    <w:p w:rsidR="00E66AB0" w:rsidRDefault="00E66AB0" w:rsidP="00E66AB0">
      <w:pPr>
        <w:jc w:val="center"/>
        <w:rPr>
          <w:b/>
        </w:rPr>
      </w:pPr>
    </w:p>
    <w:p w:rsidR="00E66AB0" w:rsidRDefault="00E66AB0" w:rsidP="00E66AB0">
      <w:pPr>
        <w:jc w:val="center"/>
        <w:rPr>
          <w:b/>
        </w:rPr>
      </w:pPr>
    </w:p>
    <w:p w:rsidR="00E66AB0" w:rsidRDefault="00E66AB0" w:rsidP="00E66AB0">
      <w:pPr>
        <w:jc w:val="center"/>
        <w:rPr>
          <w:b/>
        </w:rPr>
      </w:pPr>
    </w:p>
    <w:p w:rsidR="00C10268" w:rsidRDefault="00C10268" w:rsidP="00E66AB0">
      <w:pPr>
        <w:jc w:val="center"/>
        <w:rPr>
          <w:b/>
        </w:rPr>
      </w:pPr>
    </w:p>
    <w:p w:rsidR="00C10268" w:rsidRDefault="00C10268" w:rsidP="00E66AB0">
      <w:pPr>
        <w:jc w:val="center"/>
        <w:rPr>
          <w:b/>
        </w:rPr>
      </w:pPr>
    </w:p>
    <w:p w:rsidR="00AC1E59" w:rsidRDefault="00AC1E59" w:rsidP="00E66AB0">
      <w:pPr>
        <w:jc w:val="center"/>
        <w:rPr>
          <w:b/>
        </w:rPr>
      </w:pPr>
    </w:p>
    <w:p w:rsidR="00AC1E59" w:rsidRDefault="00AC1E59" w:rsidP="00E66AB0">
      <w:pPr>
        <w:jc w:val="center"/>
        <w:rPr>
          <w:b/>
        </w:rPr>
      </w:pPr>
    </w:p>
    <w:p w:rsidR="00195CE1" w:rsidRDefault="00195CE1" w:rsidP="00E66AB0">
      <w:pPr>
        <w:jc w:val="center"/>
        <w:rPr>
          <w:b/>
        </w:rPr>
      </w:pPr>
    </w:p>
    <w:p w:rsidR="00E10040" w:rsidRDefault="00E10040" w:rsidP="00E66AB0">
      <w:pPr>
        <w:jc w:val="center"/>
        <w:rPr>
          <w:b/>
        </w:rPr>
      </w:pPr>
    </w:p>
    <w:p w:rsidR="00E10040" w:rsidRDefault="00E10040" w:rsidP="00E66AB0">
      <w:pPr>
        <w:jc w:val="center"/>
        <w:rPr>
          <w:b/>
        </w:rPr>
      </w:pPr>
    </w:p>
    <w:p w:rsidR="00E10040" w:rsidRDefault="00E10040" w:rsidP="00E66AB0">
      <w:pPr>
        <w:jc w:val="center"/>
        <w:rPr>
          <w:b/>
        </w:rPr>
      </w:pPr>
    </w:p>
    <w:p w:rsidR="00AA56AB" w:rsidRDefault="00017AF7" w:rsidP="00E66AB0">
      <w:pPr>
        <w:jc w:val="center"/>
      </w:pPr>
      <w:r>
        <w:rPr>
          <w:b/>
        </w:rPr>
        <w:lastRenderedPageBreak/>
        <w:t>II</w:t>
      </w:r>
    </w:p>
    <w:p w:rsidR="00AA56AB" w:rsidRDefault="00AA56AB" w:rsidP="00E66AB0">
      <w:pPr>
        <w:jc w:val="center"/>
      </w:pPr>
    </w:p>
    <w:p w:rsidR="00AA56AB" w:rsidRDefault="00017AF7" w:rsidP="00E66AB0">
      <w:pPr>
        <w:jc w:val="center"/>
      </w:pPr>
      <w:r>
        <w:rPr>
          <w:b/>
        </w:rPr>
        <w:t>ОРГАНИЗАЦИОНА СТРУКТУРА</w:t>
      </w:r>
    </w:p>
    <w:p w:rsidR="00AA56AB" w:rsidRPr="00E10040" w:rsidRDefault="00E10040" w:rsidP="00E66AB0">
      <w:pPr>
        <w:jc w:val="center"/>
        <w:rPr>
          <w:lang w:val="sr-Cyrl-RS"/>
        </w:rPr>
      </w:pPr>
      <w:r>
        <w:rPr>
          <w:b/>
          <w:lang w:val="sr-Cyrl-RS"/>
        </w:rPr>
        <w:t>ПРЕДУЗЕЋА ЗА ЗАШТИТУ ИМОВИНЕ И ОДРЖАВАЊЕ ОБЈЕКАТА КОЛУБАРА-УСЛУГЕ Д.О.О. У ЛАЗАРЕВЦУ</w:t>
      </w:r>
    </w:p>
    <w:p w:rsidR="00834E64" w:rsidRDefault="00834E64" w:rsidP="00834E64"/>
    <w:p w:rsidR="00AA56AB" w:rsidRDefault="00017AF7" w:rsidP="00AC1E59">
      <w:pPr>
        <w:jc w:val="left"/>
      </w:pPr>
      <w:r>
        <w:t xml:space="preserve">      Организационе јединице које обављају послове </w:t>
      </w:r>
      <w:r w:rsidR="00090BB8">
        <w:rPr>
          <w:lang w:val="sr-Cyrl-RS"/>
        </w:rPr>
        <w:t>Предузећа за заштиту имовине и одржавање објеката Колубара-Услуге д.о.о.</w:t>
      </w:r>
      <w:r>
        <w:t xml:space="preserve"> у </w:t>
      </w:r>
      <w:r w:rsidR="00090BB8">
        <w:rPr>
          <w:lang w:val="sr-Cyrl-RS"/>
        </w:rPr>
        <w:t>Лазаревцу</w:t>
      </w:r>
      <w:r>
        <w:t xml:space="preserve"> су следеће: </w:t>
      </w:r>
    </w:p>
    <w:p w:rsidR="00AA56AB" w:rsidRDefault="00017AF7" w:rsidP="00AC1E59">
      <w:pPr>
        <w:jc w:val="left"/>
      </w:pPr>
      <w:r>
        <w:t xml:space="preserve"> </w:t>
      </w:r>
    </w:p>
    <w:p w:rsidR="008C4AE7" w:rsidRPr="008C4AE7" w:rsidRDefault="008C4AE7" w:rsidP="00AC1E59">
      <w:pPr>
        <w:jc w:val="left"/>
        <w:rPr>
          <w:b/>
        </w:rPr>
      </w:pPr>
      <w:r w:rsidRPr="008C4AE7">
        <w:rPr>
          <w:b/>
        </w:rPr>
        <w:t>У Пословној јединици “Дирекција” образује се:</w:t>
      </w:r>
    </w:p>
    <w:p w:rsidR="008C4AE7" w:rsidRDefault="008C4AE7" w:rsidP="00AC1E59">
      <w:pPr>
        <w:jc w:val="left"/>
      </w:pPr>
    </w:p>
    <w:p w:rsidR="008C4AE7" w:rsidRDefault="008C4AE7" w:rsidP="00AC1E59">
      <w:pPr>
        <w:jc w:val="left"/>
      </w:pPr>
      <w:r>
        <w:tab/>
        <w:t>1.А. Сектор за организационо техничке послове</w:t>
      </w:r>
    </w:p>
    <w:p w:rsidR="008C4AE7" w:rsidRDefault="008C4AE7" w:rsidP="00AC1E59">
      <w:pPr>
        <w:jc w:val="left"/>
      </w:pPr>
      <w:r>
        <w:t xml:space="preserve">   </w:t>
      </w:r>
      <w:r>
        <w:tab/>
        <w:t xml:space="preserve">    1.А.1) Одељење за безбедност и заштиту на раду</w:t>
      </w:r>
    </w:p>
    <w:p w:rsidR="008C4AE7" w:rsidRDefault="008C4AE7" w:rsidP="00AC1E59">
      <w:pPr>
        <w:jc w:val="left"/>
      </w:pPr>
      <w:r>
        <w:t xml:space="preserve">  </w:t>
      </w:r>
      <w:r>
        <w:tab/>
        <w:t xml:space="preserve">    1.А.2) Одељење сервиса услуга</w:t>
      </w:r>
    </w:p>
    <w:p w:rsidR="008C4AE7" w:rsidRDefault="008C4AE7" w:rsidP="00AC1E59">
      <w:pPr>
        <w:jc w:val="left"/>
      </w:pPr>
      <w:r>
        <w:t xml:space="preserve">   </w:t>
      </w:r>
      <w:r>
        <w:tab/>
        <w:t xml:space="preserve">    1.А.3) Одељење за промоцију, маркетинг и презентацију предузећа</w:t>
      </w:r>
    </w:p>
    <w:p w:rsidR="008C4AE7" w:rsidRDefault="008C4AE7" w:rsidP="00AC1E59">
      <w:pPr>
        <w:jc w:val="left"/>
      </w:pPr>
      <w:r>
        <w:t xml:space="preserve">   </w:t>
      </w:r>
      <w:r>
        <w:tab/>
        <w:t xml:space="preserve">    1.А.1. Служба социјалне заштите</w:t>
      </w:r>
    </w:p>
    <w:p w:rsidR="008C4AE7" w:rsidRDefault="008C4AE7" w:rsidP="00AC1E59">
      <w:pPr>
        <w:jc w:val="left"/>
      </w:pPr>
      <w:r>
        <w:tab/>
        <w:t xml:space="preserve">    1.А.4) Одељење бифеа</w:t>
      </w:r>
    </w:p>
    <w:p w:rsidR="008C4AE7" w:rsidRDefault="008C4AE7" w:rsidP="00AC1E59">
      <w:pPr>
        <w:jc w:val="left"/>
      </w:pPr>
      <w:r>
        <w:tab/>
        <w:t>1.Б. Сектор за правне, кадровске и опште послове</w:t>
      </w:r>
    </w:p>
    <w:p w:rsidR="008C4AE7" w:rsidRDefault="008C4AE7" w:rsidP="00AC1E59">
      <w:pPr>
        <w:jc w:val="left"/>
      </w:pPr>
      <w:r>
        <w:t xml:space="preserve">   </w:t>
      </w:r>
      <w:r>
        <w:tab/>
        <w:t xml:space="preserve">    1.Б.1.  Служба за правне послове</w:t>
      </w:r>
    </w:p>
    <w:p w:rsidR="008C4AE7" w:rsidRDefault="008C4AE7" w:rsidP="00AC1E59">
      <w:pPr>
        <w:jc w:val="left"/>
      </w:pPr>
      <w:r>
        <w:t xml:space="preserve">   </w:t>
      </w:r>
      <w:r>
        <w:tab/>
        <w:t xml:space="preserve">    1.Б.2.  Служба за кадровске послове</w:t>
      </w:r>
    </w:p>
    <w:p w:rsidR="008C4AE7" w:rsidRDefault="008C4AE7" w:rsidP="00AC1E59">
      <w:pPr>
        <w:jc w:val="left"/>
      </w:pPr>
      <w:r>
        <w:t xml:space="preserve">   </w:t>
      </w:r>
      <w:r>
        <w:tab/>
        <w:t xml:space="preserve">    1.Б.3.  Служба за опште послове</w:t>
      </w:r>
    </w:p>
    <w:p w:rsidR="008C4AE7" w:rsidRDefault="008C4AE7" w:rsidP="00AC1E59">
      <w:pPr>
        <w:jc w:val="left"/>
      </w:pPr>
      <w:r>
        <w:tab/>
        <w:t xml:space="preserve"> </w:t>
      </w:r>
      <w:r>
        <w:tab/>
        <w:t xml:space="preserve">   1.Б.3.1) Одељење писарнице</w:t>
      </w:r>
    </w:p>
    <w:p w:rsidR="008C4AE7" w:rsidRDefault="008C4AE7" w:rsidP="00AC1E59">
      <w:pPr>
        <w:jc w:val="left"/>
      </w:pPr>
      <w:r>
        <w:tab/>
        <w:t xml:space="preserve"> </w:t>
      </w:r>
      <w:r>
        <w:tab/>
        <w:t xml:space="preserve">   1.Б.3.2) Одељење ИТ сервиса</w:t>
      </w:r>
    </w:p>
    <w:p w:rsidR="008C4AE7" w:rsidRDefault="008C4AE7" w:rsidP="00AC1E59">
      <w:pPr>
        <w:jc w:val="left"/>
      </w:pPr>
      <w:r>
        <w:tab/>
        <w:t>1.В. Сектор за економске послове</w:t>
      </w:r>
    </w:p>
    <w:p w:rsidR="008C4AE7" w:rsidRDefault="008C4AE7" w:rsidP="00AC1E59">
      <w:pPr>
        <w:jc w:val="left"/>
      </w:pPr>
      <w:r>
        <w:t xml:space="preserve"> </w:t>
      </w:r>
      <w:r>
        <w:tab/>
        <w:t xml:space="preserve">       1.В.1.  Служба за комерцијалне послове</w:t>
      </w:r>
    </w:p>
    <w:p w:rsidR="008C4AE7" w:rsidRDefault="008C4AE7" w:rsidP="00AC1E59">
      <w:pPr>
        <w:jc w:val="left"/>
      </w:pPr>
      <w:r>
        <w:tab/>
      </w:r>
      <w:r>
        <w:tab/>
        <w:t xml:space="preserve">    1.В.1. 1) Одељење магацина</w:t>
      </w:r>
    </w:p>
    <w:p w:rsidR="008C4AE7" w:rsidRDefault="008C4AE7" w:rsidP="00AC1E59">
      <w:pPr>
        <w:jc w:val="left"/>
      </w:pPr>
      <w:r>
        <w:tab/>
        <w:t xml:space="preserve">       1.В.2.  Служба плана и анализе</w:t>
      </w:r>
    </w:p>
    <w:p w:rsidR="008C4AE7" w:rsidRDefault="008C4AE7" w:rsidP="00AC1E59">
      <w:pPr>
        <w:jc w:val="left"/>
      </w:pPr>
      <w:r>
        <w:tab/>
        <w:t xml:space="preserve">       1.В.3.  Служба финансијске оперативе, платног промета, фактурисања, обрачуна и ликвидатуре</w:t>
      </w:r>
    </w:p>
    <w:p w:rsidR="008C4AE7" w:rsidRDefault="008C4AE7" w:rsidP="00AC1E59">
      <w:pPr>
        <w:jc w:val="left"/>
      </w:pPr>
      <w:r>
        <w:tab/>
      </w:r>
      <w:r>
        <w:tab/>
        <w:t xml:space="preserve">    1.В.3.1) Одељење обрачуна зарада</w:t>
      </w:r>
    </w:p>
    <w:p w:rsidR="00AA56AB" w:rsidRDefault="008C4AE7" w:rsidP="00AC1E59">
      <w:pPr>
        <w:jc w:val="left"/>
      </w:pPr>
      <w:r>
        <w:t xml:space="preserve">  </w:t>
      </w:r>
      <w:r>
        <w:tab/>
        <w:t xml:space="preserve">       1.В.4.  Служба за књиговодствене послове</w:t>
      </w:r>
      <w:r w:rsidR="00017AF7">
        <w:t xml:space="preserve"> </w:t>
      </w:r>
    </w:p>
    <w:p w:rsidR="008C4AE7" w:rsidRDefault="008C4AE7" w:rsidP="00AC1E59">
      <w:pPr>
        <w:jc w:val="left"/>
      </w:pPr>
    </w:p>
    <w:p w:rsidR="008C4AE7" w:rsidRDefault="008C4AE7" w:rsidP="00AC1E59">
      <w:pPr>
        <w:jc w:val="left"/>
        <w:rPr>
          <w:lang w:val="sr-Cyrl-RS"/>
        </w:rPr>
      </w:pPr>
      <w:r w:rsidRPr="008C4AE7">
        <w:rPr>
          <w:b/>
        </w:rPr>
        <w:t>У Пословној јединици “Заштита и обезбеђење” образују се следећа службе и одељења</w:t>
      </w:r>
      <w:r>
        <w:rPr>
          <w:lang w:val="sr-Cyrl-RS"/>
        </w:rPr>
        <w:t xml:space="preserve">: </w:t>
      </w:r>
    </w:p>
    <w:p w:rsidR="008C4AE7" w:rsidRPr="008C4AE7" w:rsidRDefault="008C4AE7" w:rsidP="00AC1E59">
      <w:pPr>
        <w:jc w:val="left"/>
        <w:rPr>
          <w:lang w:val="sr-Cyrl-RS"/>
        </w:rPr>
      </w:pPr>
    </w:p>
    <w:p w:rsidR="008C4AE7" w:rsidRDefault="008C4AE7" w:rsidP="00AC1E59">
      <w:pPr>
        <w:jc w:val="left"/>
      </w:pPr>
      <w:r>
        <w:tab/>
        <w:t>2.1) Одељење Унутрашње контроле</w:t>
      </w:r>
    </w:p>
    <w:p w:rsidR="008C4AE7" w:rsidRDefault="008C4AE7" w:rsidP="00AC1E59">
      <w:pPr>
        <w:jc w:val="left"/>
      </w:pPr>
      <w:r>
        <w:tab/>
        <w:t>2.2. Служба контролног центра</w:t>
      </w:r>
    </w:p>
    <w:p w:rsidR="008C4AE7" w:rsidRDefault="008C4AE7" w:rsidP="00AC1E59">
      <w:pPr>
        <w:jc w:val="left"/>
      </w:pPr>
      <w:r>
        <w:tab/>
        <w:t>2.3. Служба обезбеђења</w:t>
      </w:r>
    </w:p>
    <w:p w:rsidR="008C4AE7" w:rsidRDefault="008C4AE7" w:rsidP="00AC1E59">
      <w:pPr>
        <w:jc w:val="left"/>
      </w:pPr>
      <w:r>
        <w:tab/>
        <w:t>2.4.  Служба Центар за обуку и стрелиште</w:t>
      </w:r>
    </w:p>
    <w:p w:rsidR="008C4AE7" w:rsidRDefault="008C4AE7" w:rsidP="00AC1E59">
      <w:pPr>
        <w:jc w:val="left"/>
      </w:pPr>
    </w:p>
    <w:p w:rsidR="008C4AE7" w:rsidRDefault="008C4AE7" w:rsidP="00AC1E59">
      <w:pPr>
        <w:jc w:val="left"/>
      </w:pPr>
      <w:r w:rsidRPr="008C4AE7">
        <w:rPr>
          <w:b/>
        </w:rPr>
        <w:t xml:space="preserve">У </w:t>
      </w:r>
      <w:r>
        <w:rPr>
          <w:b/>
          <w:lang w:val="sr-Cyrl-RS"/>
        </w:rPr>
        <w:t xml:space="preserve">ПЈ </w:t>
      </w:r>
      <w:r w:rsidRPr="008C4AE7">
        <w:rPr>
          <w:b/>
        </w:rPr>
        <w:t>“Чишћење и одржавање”</w:t>
      </w:r>
      <w:r w:rsidRPr="008C4AE7">
        <w:t xml:space="preserve"> организована је као јединствена организациона целина тако да у свом саставу нема нижих организационих јединица као што су службе и одељења.</w:t>
      </w:r>
    </w:p>
    <w:p w:rsidR="008C4AE7" w:rsidRDefault="008C4AE7" w:rsidP="008C4AE7"/>
    <w:p w:rsidR="008C4AE7" w:rsidRDefault="008C4AE7" w:rsidP="00AC1E59">
      <w:r w:rsidRPr="008C4AE7">
        <w:rPr>
          <w:b/>
          <w:lang w:val="sr-Cyrl-RS"/>
        </w:rPr>
        <w:t xml:space="preserve">ПЈ </w:t>
      </w:r>
      <w:r w:rsidRPr="008C4AE7">
        <w:rPr>
          <w:b/>
        </w:rPr>
        <w:t>Биолошка рекултивација и пољопривредна производња на рекултивисаним површинама образују се следеће ниже јединице</w:t>
      </w:r>
      <w:r>
        <w:t>:</w:t>
      </w:r>
    </w:p>
    <w:p w:rsidR="008C4AE7" w:rsidRDefault="008C4AE7" w:rsidP="00AC1E59">
      <w:r>
        <w:tab/>
        <w:t>4.1. Служба Билошке рекултивације</w:t>
      </w:r>
    </w:p>
    <w:p w:rsidR="00937578" w:rsidRDefault="008C4AE7" w:rsidP="00937578">
      <w:r>
        <w:tab/>
        <w:t>4.2. Служба Пољопривредне производње</w:t>
      </w:r>
    </w:p>
    <w:p w:rsidR="00AA56AB" w:rsidRDefault="00937578" w:rsidP="00937578">
      <w:r>
        <w:rPr>
          <w:lang w:val="sr-Cyrl-RS"/>
        </w:rPr>
        <w:lastRenderedPageBreak/>
        <w:t xml:space="preserve">                                                                             </w:t>
      </w:r>
      <w:r w:rsidR="00A80D10">
        <w:rPr>
          <w:b/>
        </w:rPr>
        <w:t>III</w:t>
      </w:r>
    </w:p>
    <w:p w:rsidR="00AA56AB" w:rsidRDefault="00AA56AB" w:rsidP="008C4AE7">
      <w:pPr>
        <w:jc w:val="center"/>
      </w:pPr>
    </w:p>
    <w:p w:rsidR="00AA56AB" w:rsidRDefault="00017AF7" w:rsidP="008C4AE7">
      <w:pPr>
        <w:jc w:val="center"/>
      </w:pPr>
      <w:r>
        <w:rPr>
          <w:b/>
        </w:rPr>
        <w:t>ОПИС ПРАВИЛА У ВЕЗИ СА ЈАВНОШЋУ РАДА</w:t>
      </w:r>
    </w:p>
    <w:p w:rsidR="00AA56AB" w:rsidRDefault="00AA56AB" w:rsidP="008C4AE7">
      <w:pPr>
        <w:jc w:val="center"/>
      </w:pPr>
    </w:p>
    <w:p w:rsidR="00AA56AB" w:rsidRPr="000111BD" w:rsidRDefault="00017AF7" w:rsidP="00AC1E59">
      <w:pPr>
        <w:jc w:val="left"/>
        <w:rPr>
          <w:lang w:val="sr-Cyrl-RS"/>
        </w:rPr>
      </w:pPr>
      <w:r>
        <w:rPr>
          <w:b/>
        </w:rPr>
        <w:t xml:space="preserve"> </w:t>
      </w:r>
      <w:r w:rsidRPr="005B5E30">
        <w:t xml:space="preserve">    </w:t>
      </w:r>
      <w:r w:rsidRPr="005B5E30">
        <w:tab/>
        <w:t xml:space="preserve"> </w:t>
      </w:r>
      <w:r w:rsidRPr="000111BD">
        <w:t xml:space="preserve">Јавност у раду </w:t>
      </w:r>
      <w:r w:rsidR="000111BD">
        <w:rPr>
          <w:lang w:val="sr-Cyrl-RS"/>
        </w:rPr>
        <w:t>Предузећа за заштиту имовине и одржавање објеката Колубара-Услуге д.о.о.</w:t>
      </w:r>
      <w:r w:rsidR="00903FB3">
        <w:t xml:space="preserve"> у </w:t>
      </w:r>
      <w:r w:rsidR="000111BD">
        <w:rPr>
          <w:lang w:val="sr-Cyrl-RS"/>
        </w:rPr>
        <w:t>Лазаревцу</w:t>
      </w:r>
      <w:r w:rsidRPr="000111BD">
        <w:t xml:space="preserve"> остварује се</w:t>
      </w:r>
      <w:r w:rsidR="00903FB3">
        <w:rPr>
          <w:lang w:val="sr-Cyrl-RS"/>
        </w:rPr>
        <w:t xml:space="preserve"> кроз</w:t>
      </w:r>
      <w:r w:rsidRPr="000111BD">
        <w:t xml:space="preserve"> </w:t>
      </w:r>
      <w:r w:rsidR="00903FB3">
        <w:rPr>
          <w:lang w:val="sr-Cyrl-RS"/>
        </w:rPr>
        <w:t xml:space="preserve">транспарентнo пословање </w:t>
      </w:r>
      <w:r w:rsidR="000111BD">
        <w:rPr>
          <w:lang w:val="sr-Cyrl-RS"/>
        </w:rPr>
        <w:t xml:space="preserve">Предузећа, што се </w:t>
      </w:r>
      <w:r w:rsidR="00903FB3">
        <w:rPr>
          <w:lang w:val="sr-Cyrl-RS"/>
        </w:rPr>
        <w:t>огледа</w:t>
      </w:r>
      <w:r w:rsidR="000111BD">
        <w:rPr>
          <w:lang w:val="sr-Cyrl-RS"/>
        </w:rPr>
        <w:t xml:space="preserve"> </w:t>
      </w:r>
      <w:r w:rsidR="00903FB3">
        <w:rPr>
          <w:lang w:val="sr-Cyrl-RS"/>
        </w:rPr>
        <w:t xml:space="preserve">у редовном </w:t>
      </w:r>
      <w:proofErr w:type="gramStart"/>
      <w:r w:rsidR="00903FB3">
        <w:rPr>
          <w:lang w:val="sr-Cyrl-RS"/>
        </w:rPr>
        <w:t>објављивању  годишњих</w:t>
      </w:r>
      <w:proofErr w:type="gramEnd"/>
      <w:r w:rsidR="00903FB3">
        <w:rPr>
          <w:lang w:val="sr-Cyrl-RS"/>
        </w:rPr>
        <w:t xml:space="preserve"> извештаја</w:t>
      </w:r>
      <w:r w:rsidR="000111BD">
        <w:rPr>
          <w:lang w:val="sr-Cyrl-RS"/>
        </w:rPr>
        <w:t xml:space="preserve"> </w:t>
      </w:r>
      <w:r w:rsidR="00903FB3">
        <w:rPr>
          <w:lang w:val="sr-Cyrl-RS"/>
        </w:rPr>
        <w:t>о раду.</w:t>
      </w:r>
      <w:r w:rsidR="000111BD">
        <w:rPr>
          <w:lang w:val="sr-Cyrl-RS"/>
        </w:rPr>
        <w:t xml:space="preserve"> </w:t>
      </w:r>
      <w:r w:rsidR="00903FB3">
        <w:rPr>
          <w:lang w:val="sr-Cyrl-RS"/>
        </w:rPr>
        <w:t>На тај начин јавност стиче увид у делатности</w:t>
      </w:r>
      <w:r w:rsidR="000111BD">
        <w:rPr>
          <w:lang w:val="sr-Cyrl-RS"/>
        </w:rPr>
        <w:t xml:space="preserve"> Предузећа</w:t>
      </w:r>
      <w:r w:rsidR="00903FB3">
        <w:rPr>
          <w:lang w:val="sr-Cyrl-RS"/>
        </w:rPr>
        <w:t xml:space="preserve">, које обухватају органицационе јединице: </w:t>
      </w:r>
      <w:r w:rsidR="000111BD">
        <w:rPr>
          <w:lang w:val="sr-Cyrl-RS"/>
        </w:rPr>
        <w:t>ПЈ Дирекција, ПЈ Заштита и обезбеђење, ПЈ Чишћење и одржав</w:t>
      </w:r>
      <w:r w:rsidR="00903FB3">
        <w:rPr>
          <w:lang w:val="sr-Cyrl-RS"/>
        </w:rPr>
        <w:t>ање и ПЈ Биолошка рекултивација</w:t>
      </w:r>
      <w:r w:rsidR="000111BD">
        <w:rPr>
          <w:lang w:val="sr-Cyrl-RS"/>
        </w:rPr>
        <w:t>.</w:t>
      </w:r>
    </w:p>
    <w:p w:rsidR="000111BD" w:rsidRDefault="000111BD" w:rsidP="00AC1E59">
      <w:pPr>
        <w:jc w:val="left"/>
      </w:pPr>
    </w:p>
    <w:p w:rsidR="00AA56AB" w:rsidRDefault="00017AF7" w:rsidP="00AC1E59">
      <w:pPr>
        <w:jc w:val="left"/>
      </w:pPr>
      <w:r>
        <w:t xml:space="preserve">         У циљу обезбеђења јавности рада </w:t>
      </w:r>
      <w:r w:rsidR="000111BD">
        <w:t>Предузеће</w:t>
      </w:r>
      <w:r w:rsidR="000111BD" w:rsidRPr="000111BD">
        <w:t xml:space="preserve"> за заштиту имовине и одржавање објеката Колубара-Услуге д.о.о. у Лазаревцу </w:t>
      </w:r>
      <w:r>
        <w:t xml:space="preserve">даје податке: </w:t>
      </w:r>
    </w:p>
    <w:p w:rsidR="00AA56AB" w:rsidRDefault="00017AF7" w:rsidP="00AC1E59">
      <w:pPr>
        <w:jc w:val="left"/>
      </w:pPr>
      <w:r>
        <w:t xml:space="preserve"> </w:t>
      </w:r>
    </w:p>
    <w:p w:rsidR="00AA56AB" w:rsidRDefault="00017AF7" w:rsidP="00AC1E59">
      <w:pPr>
        <w:jc w:val="left"/>
      </w:pPr>
      <w:r>
        <w:t xml:space="preserve">Порески идентификациони број - </w:t>
      </w:r>
      <w:r w:rsidR="009D3531" w:rsidRPr="009D3531">
        <w:rPr>
          <w:b/>
        </w:rPr>
        <w:t>103244637</w:t>
      </w:r>
      <w:r>
        <w:rPr>
          <w:b/>
        </w:rPr>
        <w:t>;</w:t>
      </w:r>
      <w:r>
        <w:t xml:space="preserve"> </w:t>
      </w:r>
    </w:p>
    <w:p w:rsidR="00AA56AB" w:rsidRDefault="00017AF7" w:rsidP="00AC1E59">
      <w:pPr>
        <w:jc w:val="left"/>
      </w:pPr>
      <w:r>
        <w:t>Радно време</w:t>
      </w:r>
      <w:r w:rsidR="00E93659">
        <w:rPr>
          <w:lang w:val="sr-Cyrl-RS"/>
        </w:rPr>
        <w:t xml:space="preserve"> Дирекције</w:t>
      </w:r>
      <w:r>
        <w:t xml:space="preserve"> </w:t>
      </w:r>
      <w:r w:rsidR="005B5E30">
        <w:rPr>
          <w:lang w:val="sr-Cyrl-RS"/>
        </w:rPr>
        <w:t>Предузећа за заштиту имовине и одрћавање објеката Колубара-Услуге д.о.о</w:t>
      </w:r>
      <w:r>
        <w:t xml:space="preserve"> у </w:t>
      </w:r>
      <w:r w:rsidR="005B5E30">
        <w:rPr>
          <w:lang w:val="sr-Cyrl-RS"/>
        </w:rPr>
        <w:t>Лазаревцу</w:t>
      </w:r>
      <w:r>
        <w:t xml:space="preserve"> је од </w:t>
      </w:r>
      <w:r w:rsidR="005B5E30">
        <w:rPr>
          <w:b/>
        </w:rPr>
        <w:t>07</w:t>
      </w:r>
      <w:r w:rsidR="005B5E30">
        <w:rPr>
          <w:b/>
          <w:lang w:val="sr-Cyrl-RS"/>
        </w:rPr>
        <w:t>:</w:t>
      </w:r>
      <w:r w:rsidR="005B5E30">
        <w:rPr>
          <w:b/>
        </w:rPr>
        <w:t>00 до 15</w:t>
      </w:r>
      <w:r w:rsidR="005B5E30">
        <w:rPr>
          <w:b/>
          <w:lang w:val="sr-Cyrl-RS"/>
        </w:rPr>
        <w:t>:</w:t>
      </w:r>
      <w:r w:rsidR="005B5E30">
        <w:rPr>
          <w:b/>
        </w:rPr>
        <w:t>0</w:t>
      </w:r>
      <w:r>
        <w:rPr>
          <w:b/>
        </w:rPr>
        <w:t>0</w:t>
      </w:r>
      <w:r w:rsidR="005B5E30">
        <w:t xml:space="preserve"> </w:t>
      </w:r>
      <w:proofErr w:type="gramStart"/>
      <w:r w:rsidR="005B5E30">
        <w:t xml:space="preserve">часова </w:t>
      </w:r>
      <w:r>
        <w:t xml:space="preserve"> сваког</w:t>
      </w:r>
      <w:proofErr w:type="gramEnd"/>
      <w:r>
        <w:t xml:space="preserve"> радног дана; </w:t>
      </w:r>
    </w:p>
    <w:p w:rsidR="00AA56AB" w:rsidRDefault="00017AF7" w:rsidP="00AC1E59">
      <w:pPr>
        <w:jc w:val="left"/>
      </w:pPr>
      <w:r>
        <w:t xml:space="preserve">Контакт телефони: </w:t>
      </w:r>
      <w:r w:rsidR="005B5E30">
        <w:rPr>
          <w:lang w:val="sr-Cyrl-RS"/>
        </w:rPr>
        <w:t>портирница</w:t>
      </w:r>
      <w:r>
        <w:t xml:space="preserve"> 011/</w:t>
      </w:r>
      <w:r w:rsidR="005B5E30">
        <w:rPr>
          <w:lang w:val="sr-Cyrl-RS"/>
        </w:rPr>
        <w:t>8110</w:t>
      </w:r>
      <w:r w:rsidR="005B5E30">
        <w:t>-014</w:t>
      </w:r>
      <w:r>
        <w:t xml:space="preserve"> </w:t>
      </w:r>
    </w:p>
    <w:p w:rsidR="004D7AD5" w:rsidRDefault="00017AF7" w:rsidP="00AC1E59">
      <w:pPr>
        <w:jc w:val="left"/>
      </w:pPr>
      <w:r>
        <w:t xml:space="preserve">Адреса </w:t>
      </w:r>
      <w:r w:rsidR="005B5E30" w:rsidRPr="005B5E30">
        <w:t xml:space="preserve">Предузећа за заштиту имовине и одрћавање објеката Колубара-Услуге д.о.о </w:t>
      </w:r>
      <w:r w:rsidR="005B5E30">
        <w:rPr>
          <w:lang w:val="sr-Cyrl-RS"/>
        </w:rPr>
        <w:t xml:space="preserve"> </w:t>
      </w:r>
      <w:r>
        <w:t xml:space="preserve">у </w:t>
      </w:r>
      <w:r w:rsidR="005B5E30">
        <w:rPr>
          <w:lang w:val="sr-Cyrl-RS"/>
        </w:rPr>
        <w:t>Лазаревцу</w:t>
      </w:r>
      <w:r>
        <w:t xml:space="preserve"> је улица </w:t>
      </w:r>
      <w:r w:rsidR="004D7AD5">
        <w:rPr>
          <w:lang w:val="sr-Cyrl-RS"/>
        </w:rPr>
        <w:t>Јанка Стајчића</w:t>
      </w:r>
      <w:r w:rsidR="004D7AD5">
        <w:t xml:space="preserve"> број 1</w:t>
      </w:r>
      <w:r w:rsidR="004D7AD5">
        <w:rPr>
          <w:lang w:val="sr-Cyrl-RS"/>
        </w:rPr>
        <w:t>Б</w:t>
      </w:r>
      <w:r>
        <w:t xml:space="preserve">, </w:t>
      </w:r>
      <w:r w:rsidR="004D7AD5">
        <w:rPr>
          <w:lang w:val="sr-Cyrl-RS"/>
        </w:rPr>
        <w:t>Лазаревац</w:t>
      </w:r>
      <w:r>
        <w:t xml:space="preserve">,  e-mail </w:t>
      </w:r>
      <w:hyperlink r:id="rId10" w:history="1">
        <w:r w:rsidR="004D7AD5" w:rsidRPr="00BC17B6">
          <w:rPr>
            <w:rStyle w:val="Hyperlink"/>
            <w:u w:color="0000FF"/>
          </w:rPr>
          <w:t>office@kolubarausluge.rs</w:t>
        </w:r>
      </w:hyperlink>
      <w:r>
        <w:t>,</w:t>
      </w:r>
    </w:p>
    <w:p w:rsidR="00AA56AB" w:rsidRDefault="00AA56AB" w:rsidP="00AC1E59">
      <w:pPr>
        <w:jc w:val="left"/>
      </w:pPr>
    </w:p>
    <w:p w:rsidR="00FC709B" w:rsidRPr="00BD3934" w:rsidRDefault="00017AF7" w:rsidP="00AC1E59">
      <w:pPr>
        <w:jc w:val="left"/>
      </w:pPr>
      <w:r>
        <w:t xml:space="preserve"> </w:t>
      </w:r>
    </w:p>
    <w:p w:rsidR="00AA56AB" w:rsidRDefault="00A80D10" w:rsidP="00FC709B">
      <w:pPr>
        <w:jc w:val="center"/>
      </w:pPr>
      <w:r>
        <w:rPr>
          <w:b/>
        </w:rPr>
        <w:t>I</w:t>
      </w:r>
      <w:r w:rsidR="00017AF7">
        <w:rPr>
          <w:b/>
        </w:rPr>
        <w:t>V</w:t>
      </w:r>
    </w:p>
    <w:p w:rsidR="00AA56AB" w:rsidRDefault="00AA56AB" w:rsidP="00FC709B">
      <w:pPr>
        <w:jc w:val="center"/>
      </w:pPr>
    </w:p>
    <w:p w:rsidR="00AA56AB" w:rsidRDefault="00017AF7" w:rsidP="00FC709B">
      <w:pPr>
        <w:jc w:val="center"/>
      </w:pPr>
      <w:r>
        <w:rPr>
          <w:b/>
        </w:rPr>
        <w:t>ОПИС НАДЛЕЖНОСТИ, ОВЛАШЋЕЊА И ОБАВЕЗА</w:t>
      </w:r>
    </w:p>
    <w:p w:rsidR="00AA56AB" w:rsidRDefault="00FC709B" w:rsidP="00FC709B">
      <w:pPr>
        <w:jc w:val="center"/>
        <w:rPr>
          <w:b/>
          <w:lang w:val="sr-Cyrl-RS"/>
        </w:rPr>
      </w:pPr>
      <w:r>
        <w:rPr>
          <w:b/>
          <w:lang w:val="sr-Cyrl-RS"/>
        </w:rPr>
        <w:t>ПРЕДУЗЕЋА ЗА ЗАШТИТУ ИМОВИНЕ И ОДРЖАВАЊЕ ОБЈЕКАТА КОЛУБАРА-УСЛУГЕ Д.О.О. ЛАЗАРЕВАЦ</w:t>
      </w:r>
    </w:p>
    <w:p w:rsidR="00FC709B" w:rsidRPr="00FC709B" w:rsidRDefault="00FC709B" w:rsidP="00FC709B">
      <w:pPr>
        <w:jc w:val="center"/>
        <w:rPr>
          <w:lang w:val="sr-Cyrl-RS"/>
        </w:rPr>
      </w:pPr>
    </w:p>
    <w:p w:rsidR="00090BB8" w:rsidRDefault="00017AF7" w:rsidP="00090BB8">
      <w:r>
        <w:t xml:space="preserve">         </w:t>
      </w:r>
    </w:p>
    <w:p w:rsidR="00AA56AB" w:rsidRDefault="00090BB8" w:rsidP="00AC1E59">
      <w:pPr>
        <w:rPr>
          <w:lang w:val="sr-Cyrl-RS"/>
        </w:rPr>
      </w:pPr>
      <w:r>
        <w:rPr>
          <w:lang w:val="sr-Cyrl-RS"/>
        </w:rPr>
        <w:t>Преду</w:t>
      </w:r>
      <w:r>
        <w:t xml:space="preserve">зеће за заштиту имовине и одржавање објеката </w:t>
      </w:r>
      <w:r>
        <w:rPr>
          <w:lang w:val="sr-Cyrl-RS"/>
        </w:rPr>
        <w:t xml:space="preserve">Колубара-Услуге д.о.о. Лазаревац </w:t>
      </w:r>
      <w:r>
        <w:t xml:space="preserve">основано је за потребе </w:t>
      </w:r>
      <w:r>
        <w:rPr>
          <w:lang w:val="sr-Cyrl-RS"/>
        </w:rPr>
        <w:t>Електропривреде Србије Одлуком управног одбора „Екектропривреда Србије - Јавног предузећа Рударски басен Колубара“ Лазаревац, са п.о. број 30777/3Б од 26. Септембра 2003. године (Допуњена одлуком Управног одбора „Електропривреда Србије - Јавно предузеће</w:t>
      </w:r>
      <w:r w:rsidRPr="00090BB8">
        <w:rPr>
          <w:lang w:val="sr-Cyrl-RS"/>
        </w:rPr>
        <w:t xml:space="preserve"> Рударски басен Колубара</w:t>
      </w:r>
      <w:r>
        <w:rPr>
          <w:lang w:val="sr-Cyrl-RS"/>
        </w:rPr>
        <w:t xml:space="preserve">“ о изменама и допунама Одлуке о оснивању број 36844/2-3 од 21. Септембра 2005. године), регистровано 11. фебруара 2004. године у Трговинском суду у Београду под бројем </w:t>
      </w:r>
      <w:r>
        <w:t>XII.Fi.200</w:t>
      </w:r>
      <w:r w:rsidR="00FE08FA">
        <w:rPr>
          <w:lang w:val="sr-Cyrl-RS"/>
        </w:rPr>
        <w:t>/04 и уписано у Регистар привредних субјеката код Агенције за привредне регистре под БД 30870 од 30.09.2005. године, са матичним бројем 17536630.</w:t>
      </w:r>
    </w:p>
    <w:p w:rsidR="00FE08FA" w:rsidRDefault="00FE08FA" w:rsidP="00AC1E59">
      <w:pPr>
        <w:rPr>
          <w:lang w:val="sr-Cyrl-RS"/>
        </w:rPr>
      </w:pPr>
      <w:r>
        <w:rPr>
          <w:lang w:val="sr-Cyrl-RS"/>
        </w:rPr>
        <w:t xml:space="preserve">Уговором о преносу удела у Предузећу „Колубара-Услуге“ д.о.о. Лазаревац закљученим даном 11. Октобра 2005. године, између „Електропривреде Србије - </w:t>
      </w:r>
      <w:r w:rsidRPr="00FE08FA">
        <w:rPr>
          <w:lang w:val="sr-Cyrl-RS"/>
        </w:rPr>
        <w:t>Јавно предузеће Рударски басен Колубара</w:t>
      </w:r>
      <w:r>
        <w:rPr>
          <w:lang w:val="sr-Cyrl-RS"/>
        </w:rPr>
        <w:t>“ Лазаревац (са једне стране) и Владе Републике Србије (са друге стране) целокупан удео и сва оснивачка права, Оснивач је пренео на Републику Србију, ради наставка обављања делатности за потребе Електропривреде Србије.</w:t>
      </w:r>
    </w:p>
    <w:p w:rsidR="00AA56AB" w:rsidRDefault="00AA56AB" w:rsidP="00AC1E59"/>
    <w:p w:rsidR="00834E64" w:rsidRPr="007B488F" w:rsidRDefault="00017AF7" w:rsidP="007B488F">
      <w:r>
        <w:rPr>
          <w:b/>
        </w:rPr>
        <w:t xml:space="preserve"> </w:t>
      </w:r>
    </w:p>
    <w:p w:rsidR="00937578" w:rsidRDefault="00937578" w:rsidP="00FC709B">
      <w:pPr>
        <w:jc w:val="center"/>
        <w:rPr>
          <w:b/>
        </w:rPr>
      </w:pPr>
    </w:p>
    <w:p w:rsidR="00937578" w:rsidRDefault="00937578" w:rsidP="00FC709B">
      <w:pPr>
        <w:jc w:val="center"/>
        <w:rPr>
          <w:b/>
        </w:rPr>
      </w:pPr>
    </w:p>
    <w:p w:rsidR="00AA56AB" w:rsidRDefault="00A80D10" w:rsidP="00FC709B">
      <w:pPr>
        <w:jc w:val="center"/>
      </w:pPr>
      <w:r>
        <w:rPr>
          <w:b/>
        </w:rPr>
        <w:lastRenderedPageBreak/>
        <w:t>V</w:t>
      </w:r>
    </w:p>
    <w:p w:rsidR="00AA56AB" w:rsidRDefault="00AA56AB" w:rsidP="00FC709B">
      <w:pPr>
        <w:jc w:val="center"/>
      </w:pPr>
    </w:p>
    <w:p w:rsidR="00AA56AB" w:rsidRDefault="00017AF7" w:rsidP="00FC709B">
      <w:pPr>
        <w:jc w:val="center"/>
      </w:pPr>
      <w:r>
        <w:rPr>
          <w:b/>
        </w:rPr>
        <w:t>ОПИС ПОСТУПАЊА У ОКВИРУ НАДЛЕЖНОСТИ,</w:t>
      </w:r>
    </w:p>
    <w:p w:rsidR="00AA56AB" w:rsidRDefault="00017AF7" w:rsidP="00FC709B">
      <w:pPr>
        <w:jc w:val="center"/>
      </w:pPr>
      <w:r>
        <w:rPr>
          <w:b/>
        </w:rPr>
        <w:t>ОВЛАШЋЕЊА И ОБАВЕЗА</w:t>
      </w:r>
    </w:p>
    <w:p w:rsidR="00AA56AB" w:rsidRDefault="00017AF7" w:rsidP="009B1B64">
      <w:pPr>
        <w:rPr>
          <w:b/>
        </w:rPr>
      </w:pPr>
      <w:r>
        <w:rPr>
          <w:b/>
        </w:rPr>
        <w:t xml:space="preserve"> </w:t>
      </w:r>
    </w:p>
    <w:p w:rsidR="00F944F2" w:rsidRDefault="00F944F2" w:rsidP="009B1B64">
      <w:pPr>
        <w:rPr>
          <w:b/>
        </w:rPr>
      </w:pPr>
    </w:p>
    <w:p w:rsidR="00834E64" w:rsidRDefault="00274D7F" w:rsidP="00AC1E59">
      <w:pPr>
        <w:rPr>
          <w:lang w:val="sr-Cyrl-RS"/>
        </w:rPr>
      </w:pPr>
      <w:r w:rsidRPr="00274D7F">
        <w:rPr>
          <w:lang w:val="sr-Cyrl-RS"/>
        </w:rPr>
        <w:t xml:space="preserve">  Предузеће за заштиту имовине и одржавање објеката Колубара-Услуге д.о.о. у Лазаревцу у </w:t>
      </w:r>
      <w:r w:rsidR="00903FB3">
        <w:rPr>
          <w:lang w:val="sr-Cyrl-RS"/>
        </w:rPr>
        <w:t>оквиру своје надлежности, поседује  овлашћења и извршава обавезе које обухватају следеће делатности:</w:t>
      </w:r>
    </w:p>
    <w:p w:rsidR="00274D7F" w:rsidRPr="00274D7F" w:rsidRDefault="00834E64" w:rsidP="00AC1E59">
      <w:pPr>
        <w:rPr>
          <w:lang w:val="sr-Cyrl-RS"/>
        </w:rPr>
      </w:pPr>
      <w:r w:rsidRPr="00274D7F">
        <w:rPr>
          <w:lang w:val="sr-Cyrl-RS"/>
        </w:rPr>
        <w:t xml:space="preserve"> </w:t>
      </w:r>
      <w:r>
        <w:rPr>
          <w:lang w:val="sr-Cyrl-RS"/>
        </w:rPr>
        <w:t>1.</w:t>
      </w:r>
      <w:r>
        <w:rPr>
          <w:lang w:val="sr-Cyrl-RS"/>
        </w:rPr>
        <w:tab/>
        <w:t>Заштита</w:t>
      </w:r>
      <w:r w:rsidR="00274D7F" w:rsidRPr="00274D7F">
        <w:rPr>
          <w:lang w:val="sr-Cyrl-RS"/>
        </w:rPr>
        <w:t xml:space="preserve"> и обезебеђење </w:t>
      </w:r>
      <w:r w:rsidR="00903FB3">
        <w:rPr>
          <w:lang w:val="sr-Cyrl-RS"/>
        </w:rPr>
        <w:t>– Ова делатност обухвата пружање услуга физичког и техничког обезбеђења на више локација,</w:t>
      </w:r>
      <w:r w:rsidR="00274D7F" w:rsidRPr="00274D7F">
        <w:rPr>
          <w:lang w:val="sr-Cyrl-RS"/>
        </w:rPr>
        <w:t xml:space="preserve"> </w:t>
      </w:r>
      <w:r w:rsidR="00903FB3">
        <w:rPr>
          <w:lang w:val="sr-Cyrl-RS"/>
        </w:rPr>
        <w:t xml:space="preserve">укључујући Тамнаву, Вреоце, Лазаревац и </w:t>
      </w:r>
      <w:r w:rsidR="00274D7F" w:rsidRPr="00274D7F">
        <w:rPr>
          <w:lang w:val="sr-Cyrl-RS"/>
        </w:rPr>
        <w:t xml:space="preserve"> Барошевац</w:t>
      </w:r>
      <w:r w:rsidR="00903FB3">
        <w:rPr>
          <w:lang w:val="sr-Cyrl-RS"/>
        </w:rPr>
        <w:t>.</w:t>
      </w:r>
      <w:r w:rsidR="00274D7F" w:rsidRPr="00274D7F">
        <w:rPr>
          <w:lang w:val="sr-Cyrl-RS"/>
        </w:rPr>
        <w:t xml:space="preserve"> </w:t>
      </w:r>
      <w:r w:rsidR="00903FB3">
        <w:rPr>
          <w:lang w:val="sr-Cyrl-RS"/>
        </w:rPr>
        <w:t>У оквиру ове надлежности, Предузеће врши послове обезбеђења објеката у власништву Електропривреде</w:t>
      </w:r>
      <w:r w:rsidR="00274D7F" w:rsidRPr="00274D7F">
        <w:rPr>
          <w:lang w:val="sr-Cyrl-RS"/>
        </w:rPr>
        <w:t xml:space="preserve"> Србије - Јавно предузеће Рударски басен Колубара“</w:t>
      </w:r>
      <w:r w:rsidR="00903FB3">
        <w:rPr>
          <w:lang w:val="sr-Cyrl-RS"/>
        </w:rPr>
        <w:t>.</w:t>
      </w:r>
      <w:r w:rsidR="00274D7F" w:rsidRPr="00274D7F">
        <w:rPr>
          <w:lang w:val="sr-Cyrl-RS"/>
        </w:rPr>
        <w:t xml:space="preserve"> </w:t>
      </w:r>
      <w:r w:rsidR="00903FB3">
        <w:rPr>
          <w:lang w:val="sr-Cyrl-RS"/>
        </w:rPr>
        <w:t>Додатно, Предузеће пружа услуге обезбеђења јавних скупова, спортских догађаја, манифестација, концерата и других дешавања од значаја.</w:t>
      </w:r>
    </w:p>
    <w:p w:rsidR="00274D7F" w:rsidRPr="00274D7F" w:rsidRDefault="00274D7F" w:rsidP="00AC1E59">
      <w:pPr>
        <w:rPr>
          <w:lang w:val="sr-Cyrl-RS"/>
        </w:rPr>
      </w:pPr>
      <w:r w:rsidRPr="00274D7F">
        <w:rPr>
          <w:lang w:val="sr-Cyrl-RS"/>
        </w:rPr>
        <w:t>2.</w:t>
      </w:r>
      <w:r w:rsidRPr="00274D7F">
        <w:rPr>
          <w:lang w:val="sr-Cyrl-RS"/>
        </w:rPr>
        <w:tab/>
        <w:t>Чишћење и оджавање објеката</w:t>
      </w:r>
      <w:r w:rsidR="004B39A4">
        <w:rPr>
          <w:lang w:val="sr-Cyrl-RS"/>
        </w:rPr>
        <w:t xml:space="preserve"> –</w:t>
      </w:r>
      <w:r w:rsidRPr="00274D7F">
        <w:rPr>
          <w:lang w:val="sr-Cyrl-RS"/>
        </w:rPr>
        <w:t xml:space="preserve"> </w:t>
      </w:r>
      <w:r w:rsidR="004B39A4">
        <w:rPr>
          <w:lang w:val="sr-Cyrl-RS"/>
        </w:rPr>
        <w:t>Предузеће врши услуге одржавања хигијене објеката на више локација, укључујући Тамнаву, Вреоце, Лазаревац и Барошевац. Ове услуге обухватају редовно чишћење послових и индустријских објеката, санитарно одржавање просторија, управљање отпадом и одржавање опреме.</w:t>
      </w:r>
    </w:p>
    <w:p w:rsidR="00274D7F" w:rsidRPr="00274D7F" w:rsidRDefault="00274D7F" w:rsidP="00AC1E59">
      <w:pPr>
        <w:rPr>
          <w:lang w:val="sr-Cyrl-RS"/>
        </w:rPr>
      </w:pPr>
      <w:r w:rsidRPr="00274D7F">
        <w:rPr>
          <w:lang w:val="sr-Cyrl-RS"/>
        </w:rPr>
        <w:t>3.</w:t>
      </w:r>
      <w:r w:rsidRPr="00274D7F">
        <w:rPr>
          <w:lang w:val="sr-Cyrl-RS"/>
        </w:rPr>
        <w:tab/>
        <w:t xml:space="preserve">Биолошка </w:t>
      </w:r>
      <w:r w:rsidR="004B39A4">
        <w:rPr>
          <w:lang w:val="sr-Cyrl-RS"/>
        </w:rPr>
        <w:t>рекултивација – Предузеће се бави еколошким и пољопривредним активностима у циљу ревитализације земљшта, што укључује узгој и садњу усева, подизање и одржавање зелених површина, рециклажу и обраду дрвета. Такође, Предузеће се бави прерадом пољопривредних производа, укључујући производњу сокова од воћа и поврћа.</w:t>
      </w:r>
    </w:p>
    <w:p w:rsidR="00F944F2" w:rsidRDefault="00017AF7" w:rsidP="009B1036">
      <w:pPr>
        <w:ind w:left="0" w:firstLine="0"/>
      </w:pPr>
      <w:r w:rsidRPr="00274D7F">
        <w:tab/>
      </w:r>
    </w:p>
    <w:p w:rsidR="007B488F" w:rsidRPr="00274D7F" w:rsidRDefault="00AA7F97" w:rsidP="009B1036">
      <w:pPr>
        <w:ind w:left="0" w:firstLine="0"/>
      </w:pPr>
      <w:r>
        <w:rPr>
          <w:lang w:val="sr-Cyrl-RS"/>
        </w:rPr>
        <w:t xml:space="preserve"> </w:t>
      </w:r>
    </w:p>
    <w:p w:rsidR="00AA56AB" w:rsidRDefault="00A80D10" w:rsidP="00FC709B">
      <w:pPr>
        <w:jc w:val="center"/>
      </w:pPr>
      <w:r>
        <w:rPr>
          <w:b/>
        </w:rPr>
        <w:t>VI</w:t>
      </w:r>
    </w:p>
    <w:p w:rsidR="00AA56AB" w:rsidRDefault="00AA56AB" w:rsidP="00FC709B">
      <w:pPr>
        <w:jc w:val="center"/>
      </w:pPr>
    </w:p>
    <w:p w:rsidR="00AA56AB" w:rsidRDefault="00017AF7" w:rsidP="00FC709B">
      <w:pPr>
        <w:jc w:val="center"/>
      </w:pPr>
      <w:r>
        <w:rPr>
          <w:b/>
        </w:rPr>
        <w:t>НАВОЂЕЊЕ ПРОПИСА</w:t>
      </w:r>
    </w:p>
    <w:p w:rsidR="00AA56AB" w:rsidRDefault="00017AF7" w:rsidP="009B1B64">
      <w:r>
        <w:t xml:space="preserve"> </w:t>
      </w:r>
    </w:p>
    <w:p w:rsidR="004B39A4" w:rsidRDefault="00017AF7" w:rsidP="00AC1E59">
      <w:pPr>
        <w:rPr>
          <w:lang w:val="sr-Cyrl-RS"/>
        </w:rPr>
      </w:pPr>
      <w:r>
        <w:t xml:space="preserve">  У обављању делатности државног органа </w:t>
      </w:r>
      <w:r w:rsidR="00A96594">
        <w:rPr>
          <w:lang w:val="sr-Cyrl-RS"/>
        </w:rPr>
        <w:t xml:space="preserve">Предузеће за заштиту </w:t>
      </w:r>
      <w:r w:rsidR="00E72251">
        <w:rPr>
          <w:lang w:val="sr-Cyrl-RS"/>
        </w:rPr>
        <w:t>имовине</w:t>
      </w:r>
      <w:r w:rsidR="00A96594">
        <w:rPr>
          <w:lang w:val="sr-Cyrl-RS"/>
        </w:rPr>
        <w:t xml:space="preserve"> и одржавање објеката Колубара-Услуге д.о.о. </w:t>
      </w:r>
      <w:r>
        <w:t xml:space="preserve">у </w:t>
      </w:r>
      <w:r w:rsidR="00A96594">
        <w:rPr>
          <w:lang w:val="sr-Cyrl-RS"/>
        </w:rPr>
        <w:t>Лазаревцу</w:t>
      </w:r>
      <w:r w:rsidR="00A96594">
        <w:t xml:space="preserve"> примењује</w:t>
      </w:r>
      <w:r>
        <w:t xml:space="preserve"> </w:t>
      </w:r>
      <w:r w:rsidRPr="00F15445">
        <w:rPr>
          <w:b/>
        </w:rPr>
        <w:t xml:space="preserve">Закон о </w:t>
      </w:r>
      <w:r w:rsidR="00A96594" w:rsidRPr="00F15445">
        <w:rPr>
          <w:b/>
          <w:lang w:val="sr-Cyrl-RS"/>
        </w:rPr>
        <w:t>раду</w:t>
      </w:r>
      <w:r w:rsidR="004B39A4">
        <w:rPr>
          <w:lang w:val="sr-Cyrl-RS"/>
        </w:rPr>
        <w:t xml:space="preserve"> („Службени гласник </w:t>
      </w:r>
      <w:proofErr w:type="gramStart"/>
      <w:r w:rsidR="004B39A4">
        <w:rPr>
          <w:lang w:val="sr-Cyrl-RS"/>
        </w:rPr>
        <w:t>РС“</w:t>
      </w:r>
      <w:proofErr w:type="gramEnd"/>
      <w:r w:rsidR="004B39A4">
        <w:rPr>
          <w:lang w:val="sr-Cyrl-RS"/>
        </w:rPr>
        <w:t xml:space="preserve">, </w:t>
      </w:r>
      <w:r w:rsidR="00570368" w:rsidRPr="00570368">
        <w:rPr>
          <w:lang w:val="sr-Cyrl-RS"/>
        </w:rPr>
        <w:t xml:space="preserve">24/2005, 61/2005, 54/2009, 32/2013, 75/2014, 13/2017 - </w:t>
      </w:r>
      <w:r w:rsidR="00570368">
        <w:rPr>
          <w:lang w:val="sr-Cyrl-RS"/>
        </w:rPr>
        <w:t>одлука УС</w:t>
      </w:r>
      <w:r w:rsidR="00570368" w:rsidRPr="00570368">
        <w:rPr>
          <w:lang w:val="sr-Cyrl-RS"/>
        </w:rPr>
        <w:t>, 113/2017 i 95/2018</w:t>
      </w:r>
      <w:r w:rsidR="00F15445">
        <w:rPr>
          <w:lang w:val="sr-Cyrl-RS"/>
        </w:rPr>
        <w:t>)</w:t>
      </w:r>
      <w:r>
        <w:t>,</w:t>
      </w:r>
      <w:r w:rsidR="00C10268">
        <w:rPr>
          <w:lang w:val="sr-Cyrl-RS"/>
        </w:rPr>
        <w:t xml:space="preserve"> </w:t>
      </w:r>
      <w:r w:rsidR="00C10268" w:rsidRPr="00F15445">
        <w:rPr>
          <w:b/>
          <w:lang w:val="sr-Cyrl-RS"/>
        </w:rPr>
        <w:t>Закон о облигационим односима</w:t>
      </w:r>
      <w:r w:rsidR="00F15445">
        <w:rPr>
          <w:b/>
          <w:lang w:val="sr-Cyrl-RS"/>
        </w:rPr>
        <w:t xml:space="preserve"> </w:t>
      </w:r>
      <w:r w:rsidR="00F15445">
        <w:rPr>
          <w:lang w:val="sr-Cyrl-RS"/>
        </w:rPr>
        <w:t>(„Службени лист СФРЈ“, бр. 29/78, 39/85, 45/89 – одлука УСЈ 57/89; „Службени лист СРЈ“, бр. 31/93 и</w:t>
      </w:r>
      <w:r w:rsidR="00570368">
        <w:rPr>
          <w:lang w:val="sr-Cyrl-RS"/>
        </w:rPr>
        <w:t xml:space="preserve"> </w:t>
      </w:r>
      <w:r w:rsidR="00570368" w:rsidRPr="00570368">
        <w:rPr>
          <w:lang w:val="sr-Cyrl-RS"/>
        </w:rPr>
        <w:t>"</w:t>
      </w:r>
      <w:r w:rsidR="00570368">
        <w:rPr>
          <w:lang w:val="sr-Cyrl-RS"/>
        </w:rPr>
        <w:t>Сл</w:t>
      </w:r>
      <w:r w:rsidR="00570368" w:rsidRPr="00570368">
        <w:rPr>
          <w:lang w:val="sr-Cyrl-RS"/>
        </w:rPr>
        <w:t xml:space="preserve">. </w:t>
      </w:r>
      <w:r w:rsidR="00570368">
        <w:rPr>
          <w:lang w:val="sr-Cyrl-RS"/>
        </w:rPr>
        <w:t>лист</w:t>
      </w:r>
      <w:r w:rsidR="00570368" w:rsidRPr="00570368">
        <w:rPr>
          <w:lang w:val="sr-Cyrl-RS"/>
        </w:rPr>
        <w:t xml:space="preserve"> </w:t>
      </w:r>
      <w:r w:rsidR="00570368">
        <w:rPr>
          <w:lang w:val="sr-Cyrl-RS"/>
        </w:rPr>
        <w:t>СЦГ</w:t>
      </w:r>
      <w:r w:rsidR="00570368" w:rsidRPr="00570368">
        <w:rPr>
          <w:lang w:val="sr-Cyrl-RS"/>
        </w:rPr>
        <w:t xml:space="preserve">", br. 1/2003 </w:t>
      </w:r>
      <w:r w:rsidR="00570368">
        <w:rPr>
          <w:lang w:val="sr-Cyrl-RS"/>
        </w:rPr>
        <w:t>–</w:t>
      </w:r>
      <w:r w:rsidR="00570368" w:rsidRPr="00570368">
        <w:rPr>
          <w:lang w:val="sr-Cyrl-RS"/>
        </w:rPr>
        <w:t xml:space="preserve"> </w:t>
      </w:r>
      <w:r w:rsidR="00570368">
        <w:rPr>
          <w:lang w:val="sr-Cyrl-RS"/>
        </w:rPr>
        <w:t>Уставна повља</w:t>
      </w:r>
      <w:r w:rsidR="00F15445">
        <w:rPr>
          <w:lang w:val="sr-Cyrl-RS"/>
        </w:rPr>
        <w:t xml:space="preserve"> „Службени гласник РС“, бр. 18/2020)</w:t>
      </w:r>
      <w:r w:rsidR="00F15445">
        <w:rPr>
          <w:b/>
          <w:lang w:val="sr-Cyrl-RS"/>
        </w:rPr>
        <w:t>,</w:t>
      </w:r>
      <w:r w:rsidR="00C10268" w:rsidRPr="00F15445">
        <w:rPr>
          <w:b/>
          <w:lang w:val="sr-Cyrl-RS"/>
        </w:rPr>
        <w:t xml:space="preserve"> Закон о привредним друштвима</w:t>
      </w:r>
      <w:r w:rsidR="00F15445">
        <w:rPr>
          <w:b/>
          <w:lang w:val="sr-Cyrl-RS"/>
        </w:rPr>
        <w:t xml:space="preserve"> </w:t>
      </w:r>
      <w:r w:rsidR="00F15445" w:rsidRPr="00F15445">
        <w:rPr>
          <w:lang w:val="sr-Cyrl-RS"/>
        </w:rPr>
        <w:t>(„Службени гласник РС“, бр</w:t>
      </w:r>
      <w:r w:rsidR="00D04477" w:rsidRPr="00D04477">
        <w:rPr>
          <w:lang w:val="sr-Cyrl-RS"/>
        </w:rPr>
        <w:t xml:space="preserve"> 36/2011, 99/2011, 83/2014 - </w:t>
      </w:r>
      <w:r w:rsidR="005B07EA">
        <w:rPr>
          <w:lang w:val="sr-Cyrl-RS"/>
        </w:rPr>
        <w:t>др</w:t>
      </w:r>
      <w:r w:rsidR="00D04477" w:rsidRPr="00D04477">
        <w:rPr>
          <w:lang w:val="sr-Cyrl-RS"/>
        </w:rPr>
        <w:t xml:space="preserve">. </w:t>
      </w:r>
      <w:r w:rsidR="005B07EA">
        <w:rPr>
          <w:lang w:val="sr-Cyrl-RS"/>
        </w:rPr>
        <w:t>закон</w:t>
      </w:r>
      <w:r w:rsidR="00D04477" w:rsidRPr="00D04477">
        <w:rPr>
          <w:lang w:val="sr-Cyrl-RS"/>
        </w:rPr>
        <w:t>, 5/2015, 44/2018, 95/2018, 91/2019 i 109/2021</w:t>
      </w:r>
      <w:r w:rsidR="00F15445">
        <w:rPr>
          <w:lang w:val="sr-Cyrl-RS"/>
        </w:rPr>
        <w:t>),</w:t>
      </w:r>
      <w:r w:rsidR="00A96594">
        <w:t xml:space="preserve"> </w:t>
      </w:r>
      <w:r w:rsidRPr="00F15445">
        <w:rPr>
          <w:b/>
        </w:rPr>
        <w:t xml:space="preserve">Закон о </w:t>
      </w:r>
      <w:r w:rsidR="00F944F2" w:rsidRPr="00F15445">
        <w:rPr>
          <w:b/>
          <w:lang w:val="sr-Cyrl-RS"/>
        </w:rPr>
        <w:t>заштити животне средине</w:t>
      </w:r>
      <w:r w:rsidR="003A5DA2" w:rsidRPr="00BC2A95">
        <w:rPr>
          <w:lang w:val="sr-Cyrl-RS"/>
        </w:rPr>
        <w:t>(„Службени гласник РС“</w:t>
      </w:r>
      <w:r w:rsidR="003A5DA2" w:rsidRPr="003A5DA2">
        <w:rPr>
          <w:b/>
          <w:lang w:val="sr-Cyrl-RS"/>
        </w:rPr>
        <w:t>,</w:t>
      </w:r>
      <w:r w:rsidR="003A5DA2" w:rsidRPr="003A5DA2">
        <w:rPr>
          <w:lang w:val="sr-Cyrl-RS"/>
        </w:rPr>
        <w:t xml:space="preserve"> бр. </w:t>
      </w:r>
      <w:r w:rsidR="00436E2F" w:rsidRPr="00436E2F">
        <w:rPr>
          <w:lang w:val="sr-Cyrl-RS"/>
        </w:rPr>
        <w:t xml:space="preserve">135/2004, 36/2009, 36/2009 - </w:t>
      </w:r>
      <w:r w:rsidR="00436E2F">
        <w:rPr>
          <w:lang w:val="sr-Cyrl-RS"/>
        </w:rPr>
        <w:t>др</w:t>
      </w:r>
      <w:r w:rsidR="00436E2F" w:rsidRPr="00436E2F">
        <w:rPr>
          <w:lang w:val="sr-Cyrl-RS"/>
        </w:rPr>
        <w:t xml:space="preserve">. </w:t>
      </w:r>
      <w:r w:rsidR="00436E2F">
        <w:rPr>
          <w:lang w:val="sr-Cyrl-RS"/>
        </w:rPr>
        <w:t>закон</w:t>
      </w:r>
      <w:r w:rsidR="00436E2F" w:rsidRPr="00436E2F">
        <w:rPr>
          <w:lang w:val="sr-Cyrl-RS"/>
        </w:rPr>
        <w:t xml:space="preserve">, 72/2009 - </w:t>
      </w:r>
      <w:r w:rsidR="00436E2F">
        <w:rPr>
          <w:lang w:val="sr-Cyrl-RS"/>
        </w:rPr>
        <w:t>др</w:t>
      </w:r>
      <w:r w:rsidR="00436E2F" w:rsidRPr="00436E2F">
        <w:rPr>
          <w:lang w:val="sr-Cyrl-RS"/>
        </w:rPr>
        <w:t xml:space="preserve">. </w:t>
      </w:r>
      <w:r w:rsidR="00436E2F">
        <w:rPr>
          <w:lang w:val="sr-Cyrl-RS"/>
        </w:rPr>
        <w:t>закон</w:t>
      </w:r>
      <w:r w:rsidR="00436E2F" w:rsidRPr="00436E2F">
        <w:rPr>
          <w:lang w:val="sr-Cyrl-RS"/>
        </w:rPr>
        <w:t xml:space="preserve">, 43/2011 - </w:t>
      </w:r>
      <w:r w:rsidR="00436E2F">
        <w:rPr>
          <w:lang w:val="sr-Cyrl-RS"/>
        </w:rPr>
        <w:t>одлука</w:t>
      </w:r>
      <w:r w:rsidR="00436E2F" w:rsidRPr="00436E2F">
        <w:rPr>
          <w:lang w:val="sr-Cyrl-RS"/>
        </w:rPr>
        <w:t xml:space="preserve"> </w:t>
      </w:r>
      <w:r w:rsidR="00436E2F">
        <w:rPr>
          <w:lang w:val="sr-Cyrl-RS"/>
        </w:rPr>
        <w:t>УС</w:t>
      </w:r>
      <w:r w:rsidR="00436E2F" w:rsidRPr="00436E2F">
        <w:rPr>
          <w:lang w:val="sr-Cyrl-RS"/>
        </w:rPr>
        <w:t xml:space="preserve">, 14/2016, 76/2018, 95/2018 - </w:t>
      </w:r>
      <w:r w:rsidR="00436E2F">
        <w:rPr>
          <w:lang w:val="sr-Cyrl-RS"/>
        </w:rPr>
        <w:t>др</w:t>
      </w:r>
      <w:r w:rsidR="00436E2F" w:rsidRPr="00436E2F">
        <w:rPr>
          <w:lang w:val="sr-Cyrl-RS"/>
        </w:rPr>
        <w:t xml:space="preserve">. </w:t>
      </w:r>
      <w:r w:rsidR="00436E2F">
        <w:rPr>
          <w:lang w:val="sr-Cyrl-RS"/>
        </w:rPr>
        <w:t>закон</w:t>
      </w:r>
      <w:r w:rsidR="00436E2F" w:rsidRPr="00436E2F">
        <w:rPr>
          <w:lang w:val="sr-Cyrl-RS"/>
        </w:rPr>
        <w:t xml:space="preserve">, 95/2018 - </w:t>
      </w:r>
      <w:r w:rsidR="00436E2F">
        <w:rPr>
          <w:lang w:val="sr-Cyrl-RS"/>
        </w:rPr>
        <w:t>др</w:t>
      </w:r>
      <w:r w:rsidR="00436E2F" w:rsidRPr="00436E2F">
        <w:rPr>
          <w:lang w:val="sr-Cyrl-RS"/>
        </w:rPr>
        <w:t xml:space="preserve">. </w:t>
      </w:r>
      <w:r w:rsidR="00436E2F">
        <w:rPr>
          <w:lang w:val="sr-Cyrl-RS"/>
        </w:rPr>
        <w:t>закон</w:t>
      </w:r>
      <w:r w:rsidR="00436E2F" w:rsidRPr="00436E2F">
        <w:rPr>
          <w:lang w:val="sr-Cyrl-RS"/>
        </w:rPr>
        <w:t xml:space="preserve"> i 94/2024 - </w:t>
      </w:r>
      <w:r w:rsidR="00436E2F">
        <w:rPr>
          <w:lang w:val="sr-Cyrl-RS"/>
        </w:rPr>
        <w:t>др</w:t>
      </w:r>
      <w:r w:rsidR="00436E2F" w:rsidRPr="00436E2F">
        <w:rPr>
          <w:lang w:val="sr-Cyrl-RS"/>
        </w:rPr>
        <w:t xml:space="preserve">. </w:t>
      </w:r>
      <w:r w:rsidR="00436E2F">
        <w:rPr>
          <w:lang w:val="sr-Cyrl-RS"/>
        </w:rPr>
        <w:t>закон)</w:t>
      </w:r>
      <w:r>
        <w:t xml:space="preserve">, </w:t>
      </w:r>
      <w:r w:rsidRPr="00F15445">
        <w:rPr>
          <w:b/>
        </w:rPr>
        <w:t>Закон о јавним набавкама</w:t>
      </w:r>
      <w:r w:rsidR="00E042C5">
        <w:rPr>
          <w:b/>
          <w:lang w:val="sr-Cyrl-RS"/>
        </w:rPr>
        <w:t xml:space="preserve"> </w:t>
      </w:r>
      <w:r w:rsidR="003A5DA2" w:rsidRPr="003A5DA2">
        <w:t>(„Службени гласник РС“, бр.</w:t>
      </w:r>
      <w:r w:rsidR="003A5DA2">
        <w:rPr>
          <w:lang w:val="sr-Cyrl-RS"/>
        </w:rPr>
        <w:t xml:space="preserve"> 91/2019</w:t>
      </w:r>
      <w:r w:rsidR="00570368">
        <w:t>, br. 92</w:t>
      </w:r>
      <w:r w:rsidR="00570368">
        <w:rPr>
          <w:lang w:val="sr-Cyrl-RS"/>
        </w:rPr>
        <w:t>/2023</w:t>
      </w:r>
      <w:r w:rsidR="003A5DA2">
        <w:rPr>
          <w:lang w:val="sr-Cyrl-RS"/>
        </w:rPr>
        <w:t>)</w:t>
      </w:r>
      <w:r w:rsidRPr="003A5DA2">
        <w:t>,</w:t>
      </w:r>
      <w:r w:rsidRPr="00F15445">
        <w:rPr>
          <w:b/>
        </w:rPr>
        <w:t xml:space="preserve"> Закон о слободном приступу</w:t>
      </w:r>
      <w:r w:rsidR="00E00508" w:rsidRPr="00F15445">
        <w:rPr>
          <w:b/>
        </w:rPr>
        <w:t xml:space="preserve"> информацијама од јавног </w:t>
      </w:r>
      <w:proofErr w:type="gramStart"/>
      <w:r w:rsidR="00E00508" w:rsidRPr="00F15445">
        <w:rPr>
          <w:b/>
        </w:rPr>
        <w:t>значај</w:t>
      </w:r>
      <w:r w:rsidR="00F944F2" w:rsidRPr="00F15445">
        <w:rPr>
          <w:b/>
          <w:lang w:val="sr-Cyrl-RS"/>
        </w:rPr>
        <w:t>а</w:t>
      </w:r>
      <w:r w:rsidR="003A5DA2">
        <w:t xml:space="preserve"> </w:t>
      </w:r>
      <w:r w:rsidR="007B1D77">
        <w:rPr>
          <w:lang w:val="sr-Cyrl-RS"/>
        </w:rPr>
        <w:t xml:space="preserve"> </w:t>
      </w:r>
      <w:r w:rsidR="003A5DA2" w:rsidRPr="003A5DA2">
        <w:rPr>
          <w:lang w:val="sr-Cyrl-RS"/>
        </w:rPr>
        <w:t>(</w:t>
      </w:r>
      <w:proofErr w:type="gramEnd"/>
      <w:r w:rsidR="003A5DA2" w:rsidRPr="003A5DA2">
        <w:rPr>
          <w:lang w:val="sr-Cyrl-RS"/>
        </w:rPr>
        <w:t>„Службени гласник РС“, бр.</w:t>
      </w:r>
      <w:r w:rsidR="003A5DA2">
        <w:rPr>
          <w:lang w:val="sr-Cyrl-RS"/>
        </w:rPr>
        <w:t xml:space="preserve"> </w:t>
      </w:r>
      <w:r w:rsidR="007B1D77" w:rsidRPr="007B1D77">
        <w:rPr>
          <w:lang w:val="sr-Cyrl-RS"/>
        </w:rPr>
        <w:t>120/2004, 54/2007, 104/2009, 36/2010 i 105/2021</w:t>
      </w:r>
      <w:r w:rsidR="003A5DA2" w:rsidRPr="007B1D77">
        <w:rPr>
          <w:lang w:val="sr-Cyrl-RS"/>
        </w:rPr>
        <w:t>)</w:t>
      </w:r>
      <w:r w:rsidR="00E93659">
        <w:t xml:space="preserve">, </w:t>
      </w:r>
      <w:r w:rsidR="00E93659" w:rsidRPr="00E93659">
        <w:rPr>
          <w:b/>
          <w:lang w:val="sr-Cyrl-RS"/>
        </w:rPr>
        <w:t>Закон о приватном обезбеђењу</w:t>
      </w:r>
      <w:r w:rsidR="00E93659" w:rsidRPr="00E93659">
        <w:t xml:space="preserve"> </w:t>
      </w:r>
      <w:r w:rsidR="00E93659">
        <w:t>("</w:t>
      </w:r>
      <w:r w:rsidR="00E93659">
        <w:rPr>
          <w:lang w:val="sr-Cyrl-RS"/>
        </w:rPr>
        <w:t>Сл</w:t>
      </w:r>
      <w:r w:rsidR="00E93659">
        <w:t xml:space="preserve">. гласник </w:t>
      </w:r>
      <w:r w:rsidR="00E93659">
        <w:rPr>
          <w:lang w:val="sr-Cyrl-RS"/>
        </w:rPr>
        <w:t>РС</w:t>
      </w:r>
      <w:r w:rsidR="00E93659">
        <w:t>", бр</w:t>
      </w:r>
      <w:r w:rsidR="00E93659" w:rsidRPr="00E93659">
        <w:t>. 104/2013, 42/2015 i 87/2018)</w:t>
      </w:r>
      <w:r w:rsidR="003C441F">
        <w:t xml:space="preserve">, </w:t>
      </w:r>
      <w:r w:rsidR="003C441F" w:rsidRPr="008D4E1F">
        <w:rPr>
          <w:b/>
          <w:lang w:val="sr-Cyrl-RS"/>
        </w:rPr>
        <w:t>Закон о оружју и муницији</w:t>
      </w:r>
      <w:r w:rsidR="008D4E1F">
        <w:rPr>
          <w:b/>
          <w:lang w:val="sr-Cyrl-RS"/>
        </w:rPr>
        <w:t xml:space="preserve"> </w:t>
      </w:r>
      <w:r w:rsidR="003C441F">
        <w:rPr>
          <w:lang w:val="sr-Cyrl-RS"/>
        </w:rPr>
        <w:t>("Сл</w:t>
      </w:r>
      <w:r w:rsidR="003C441F" w:rsidRPr="003C441F">
        <w:rPr>
          <w:lang w:val="sr-Cyrl-RS"/>
        </w:rPr>
        <w:t xml:space="preserve">. </w:t>
      </w:r>
      <w:r w:rsidR="003C441F">
        <w:rPr>
          <w:lang w:val="sr-Cyrl-RS"/>
        </w:rPr>
        <w:t>гласник РС</w:t>
      </w:r>
      <w:r w:rsidR="003C441F" w:rsidRPr="003C441F">
        <w:rPr>
          <w:lang w:val="sr-Cyrl-RS"/>
        </w:rPr>
        <w:t xml:space="preserve">", </w:t>
      </w:r>
      <w:r w:rsidR="003C441F">
        <w:rPr>
          <w:lang w:val="sr-Cyrl-RS"/>
        </w:rPr>
        <w:t>бр</w:t>
      </w:r>
      <w:r w:rsidR="003C441F" w:rsidRPr="003C441F">
        <w:rPr>
          <w:lang w:val="sr-Cyrl-RS"/>
        </w:rPr>
        <w:t>. 20/2015, 10/2019, 20/2020 i 14/2022)</w:t>
      </w:r>
      <w:r w:rsidR="003C441F">
        <w:rPr>
          <w:lang w:val="sr-Cyrl-RS"/>
        </w:rPr>
        <w:t xml:space="preserve"> </w:t>
      </w:r>
      <w:r w:rsidR="003A5DA2">
        <w:rPr>
          <w:lang w:val="sr-Cyrl-RS"/>
        </w:rPr>
        <w:t>.</w:t>
      </w:r>
    </w:p>
    <w:p w:rsidR="00E93659" w:rsidRPr="00E93659" w:rsidRDefault="00E93659" w:rsidP="00AC1E59"/>
    <w:p w:rsidR="00AA56AB" w:rsidRDefault="004B39A4" w:rsidP="003C441F">
      <w:r>
        <w:rPr>
          <w:lang w:val="sr-Cyrl-RS"/>
        </w:rPr>
        <w:t>Поред наведених прописа, Предузеће поступа у складу са другим законима, подзаконским актима и интерим правилницима који регулишу његову делатност.</w:t>
      </w:r>
      <w:r w:rsidR="00017AF7">
        <w:t xml:space="preserve"> </w:t>
      </w:r>
    </w:p>
    <w:p w:rsidR="00AA56AB" w:rsidRPr="001A6374" w:rsidRDefault="00A80D10" w:rsidP="00333BD8">
      <w:pPr>
        <w:ind w:left="0" w:firstLine="0"/>
        <w:jc w:val="center"/>
        <w:rPr>
          <w:b/>
          <w:lang w:val="sr-Cyrl-RS"/>
        </w:rPr>
      </w:pPr>
      <w:r>
        <w:rPr>
          <w:b/>
        </w:rPr>
        <w:lastRenderedPageBreak/>
        <w:t>VII</w:t>
      </w:r>
    </w:p>
    <w:p w:rsidR="00AA56AB" w:rsidRDefault="00AA56AB" w:rsidP="00333BD8">
      <w:pPr>
        <w:jc w:val="center"/>
      </w:pPr>
    </w:p>
    <w:p w:rsidR="00AA56AB" w:rsidRDefault="00017AF7" w:rsidP="00333BD8">
      <w:pPr>
        <w:jc w:val="center"/>
      </w:pPr>
      <w:r>
        <w:rPr>
          <w:b/>
        </w:rPr>
        <w:t xml:space="preserve">УСЛУГЕ КОЈЕ </w:t>
      </w:r>
      <w:r w:rsidR="000B28AC">
        <w:rPr>
          <w:b/>
          <w:lang w:val="sr-Cyrl-RS"/>
        </w:rPr>
        <w:t>ПРЕДУЗЕЋЕ ЗА ЗАШТИТУ ИМОВИНЕ И ОДРЖАВАЊЕ ОБЈЕКАТА КОЛУБАРА-УСЛУГЕ Д.О.О.</w:t>
      </w:r>
      <w:r>
        <w:rPr>
          <w:b/>
        </w:rPr>
        <w:t xml:space="preserve"> ПРУЖА ЗАИНТЕРЕСОВАНИМ ЛИЦИМА</w:t>
      </w:r>
    </w:p>
    <w:p w:rsidR="00AA56AB" w:rsidRDefault="00017AF7" w:rsidP="009B1B64">
      <w:r>
        <w:t xml:space="preserve"> </w:t>
      </w:r>
    </w:p>
    <w:p w:rsidR="00AA56AB" w:rsidRDefault="00017AF7" w:rsidP="009B1B64">
      <w:r>
        <w:t xml:space="preserve"> </w:t>
      </w:r>
    </w:p>
    <w:p w:rsidR="00B138BF" w:rsidRDefault="00017AF7" w:rsidP="00AC1E59">
      <w:pPr>
        <w:rPr>
          <w:lang w:val="sr-Cyrl-RS"/>
        </w:rPr>
      </w:pPr>
      <w:r>
        <w:t xml:space="preserve">  </w:t>
      </w:r>
      <w:r w:rsidR="00E72251" w:rsidRPr="00E72251">
        <w:t xml:space="preserve">Предузеће за заштиту </w:t>
      </w:r>
      <w:r w:rsidR="00E72251">
        <w:rPr>
          <w:lang w:val="sr-Cyrl-RS"/>
        </w:rPr>
        <w:t>имовине</w:t>
      </w:r>
      <w:r w:rsidR="00E72251" w:rsidRPr="00E72251">
        <w:t xml:space="preserve"> и одржавање објеката Колубара-Услуге д.о.о. у Лазаревцу </w:t>
      </w:r>
      <w:r>
        <w:t>у својој надлежности</w:t>
      </w:r>
      <w:r w:rsidR="00213411">
        <w:rPr>
          <w:lang w:val="sr-Cyrl-RS"/>
        </w:rPr>
        <w:t xml:space="preserve"> има</w:t>
      </w:r>
      <w:r>
        <w:t xml:space="preserve"> послове који имају карактер услуга а који спадају у стварну надлежност </w:t>
      </w:r>
      <w:r w:rsidR="00E72251">
        <w:rPr>
          <w:lang w:val="sr-Cyrl-RS"/>
        </w:rPr>
        <w:t>Предузећа</w:t>
      </w:r>
      <w:r w:rsidR="00E72251">
        <w:t xml:space="preserve"> и односе се на</w:t>
      </w:r>
      <w:r w:rsidR="00B138BF">
        <w:rPr>
          <w:lang w:val="sr-Cyrl-RS"/>
        </w:rPr>
        <w:t>:</w:t>
      </w:r>
    </w:p>
    <w:p w:rsidR="00AA56AB" w:rsidRPr="00B138BF" w:rsidRDefault="00B138BF" w:rsidP="00AC1E59">
      <w:pPr>
        <w:pStyle w:val="ListParagraph"/>
        <w:numPr>
          <w:ilvl w:val="0"/>
          <w:numId w:val="12"/>
        </w:numPr>
        <w:rPr>
          <w:lang w:val="sr-Cyrl-RS"/>
        </w:rPr>
      </w:pPr>
      <w:r w:rsidRPr="00B138BF">
        <w:rPr>
          <w:lang w:val="sr-Cyrl-RS"/>
        </w:rPr>
        <w:t>З</w:t>
      </w:r>
      <w:r w:rsidR="00E72251" w:rsidRPr="00B138BF">
        <w:rPr>
          <w:lang w:val="sr-Cyrl-RS"/>
        </w:rPr>
        <w:t>аштиту и о</w:t>
      </w:r>
      <w:r w:rsidR="00E72251">
        <w:t>безебеђење</w:t>
      </w:r>
      <w:r w:rsidR="009B1036">
        <w:rPr>
          <w:lang w:val="sr-Cyrl-RS"/>
        </w:rPr>
        <w:t xml:space="preserve"> које се </w:t>
      </w:r>
      <w:r w:rsidRPr="00B138BF">
        <w:rPr>
          <w:lang w:val="sr-Cyrl-RS"/>
        </w:rPr>
        <w:t>бави обезбеђењем објеката за Електропривреду Србије - Јавно предузеће Рударски басен Колубара“ , као и спортских дешавања и манифестација, концерата и сл.</w:t>
      </w:r>
    </w:p>
    <w:p w:rsidR="00AA56AB" w:rsidRDefault="00B138BF" w:rsidP="00AC1E59">
      <w:pPr>
        <w:pStyle w:val="ListParagraph"/>
        <w:numPr>
          <w:ilvl w:val="0"/>
          <w:numId w:val="12"/>
        </w:numPr>
        <w:rPr>
          <w:lang w:val="sr-Cyrl-RS"/>
        </w:rPr>
      </w:pPr>
      <w:r>
        <w:rPr>
          <w:lang w:val="sr-Cyrl-RS"/>
        </w:rPr>
        <w:t>Ч</w:t>
      </w:r>
      <w:r w:rsidR="009B1036">
        <w:rPr>
          <w:lang w:val="sr-Cyrl-RS"/>
        </w:rPr>
        <w:t>ишћење и оджавање објеката које</w:t>
      </w:r>
      <w:r>
        <w:rPr>
          <w:lang w:val="sr-Cyrl-RS"/>
        </w:rPr>
        <w:t xml:space="preserve"> бави се услугама одржавање објеката, редовног чишћења зграда и опреме и сл.</w:t>
      </w:r>
    </w:p>
    <w:p w:rsidR="00E72251" w:rsidRPr="00BD02DA" w:rsidRDefault="00B138BF" w:rsidP="00BD02DA">
      <w:pPr>
        <w:pStyle w:val="ListParagraph"/>
        <w:numPr>
          <w:ilvl w:val="0"/>
          <w:numId w:val="12"/>
        </w:numPr>
        <w:rPr>
          <w:lang w:val="sr-Cyrl-RS"/>
        </w:rPr>
      </w:pPr>
      <w:r>
        <w:rPr>
          <w:lang w:val="sr-Cyrl-RS"/>
        </w:rPr>
        <w:t xml:space="preserve">Биолошка рекултивација која се бави </w:t>
      </w:r>
      <w:r w:rsidR="00B01F43">
        <w:rPr>
          <w:lang w:val="sr-Cyrl-RS"/>
        </w:rPr>
        <w:t>мешовитом пољопривредном производњом, услужом делатности у гајењу усева и засада, резањем и обрадом дрвета, производња сокова од воћа и поврћа.</w:t>
      </w:r>
    </w:p>
    <w:p w:rsidR="00B61EE7" w:rsidRDefault="00B61EE7" w:rsidP="00E72251">
      <w:pPr>
        <w:ind w:left="0" w:firstLine="0"/>
        <w:jc w:val="center"/>
        <w:rPr>
          <w:b/>
        </w:rPr>
      </w:pPr>
    </w:p>
    <w:p w:rsidR="00B61EE7" w:rsidRDefault="00B61EE7" w:rsidP="00E72251">
      <w:pPr>
        <w:ind w:left="0" w:firstLine="0"/>
        <w:jc w:val="center"/>
        <w:rPr>
          <w:b/>
        </w:rPr>
      </w:pPr>
    </w:p>
    <w:p w:rsidR="00BD02DA" w:rsidRDefault="00BD02DA" w:rsidP="00E72251">
      <w:pPr>
        <w:ind w:left="0" w:firstLine="0"/>
        <w:jc w:val="center"/>
        <w:rPr>
          <w:b/>
        </w:rPr>
      </w:pPr>
    </w:p>
    <w:p w:rsidR="00BD02DA" w:rsidRDefault="00BD02DA" w:rsidP="00E72251">
      <w:pPr>
        <w:ind w:left="0" w:firstLine="0"/>
        <w:jc w:val="center"/>
        <w:rPr>
          <w:b/>
        </w:rPr>
      </w:pPr>
    </w:p>
    <w:p w:rsidR="00AA56AB" w:rsidRDefault="00A80D10" w:rsidP="00E72251">
      <w:pPr>
        <w:ind w:left="0" w:firstLine="0"/>
        <w:jc w:val="center"/>
      </w:pPr>
      <w:r>
        <w:rPr>
          <w:b/>
        </w:rPr>
        <w:t>VIII</w:t>
      </w:r>
    </w:p>
    <w:p w:rsidR="00AA56AB" w:rsidRDefault="00AA56AB" w:rsidP="00FC709B">
      <w:pPr>
        <w:jc w:val="center"/>
      </w:pPr>
    </w:p>
    <w:p w:rsidR="00FC709B" w:rsidRPr="00BD02DA" w:rsidRDefault="00017AF7" w:rsidP="00BD02DA">
      <w:pPr>
        <w:jc w:val="center"/>
      </w:pPr>
      <w:r>
        <w:rPr>
          <w:b/>
        </w:rPr>
        <w:t>ПОДАЦИ О ПРИХОДИМА И РАСХОДИМА</w:t>
      </w:r>
    </w:p>
    <w:p w:rsidR="00B61EE7" w:rsidRDefault="00B61EE7" w:rsidP="009B1B64">
      <w:r>
        <w:tab/>
      </w:r>
    </w:p>
    <w:p w:rsidR="00BD02DA" w:rsidRDefault="00BD02DA" w:rsidP="009B1B64"/>
    <w:p w:rsidR="00BD02DA" w:rsidRDefault="00BD02DA" w:rsidP="009B1B64"/>
    <w:tbl>
      <w:tblPr>
        <w:tblW w:w="8760" w:type="dxa"/>
        <w:tblLayout w:type="fixed"/>
        <w:tblCellMar>
          <w:left w:w="10" w:type="dxa"/>
          <w:right w:w="10" w:type="dxa"/>
        </w:tblCellMar>
        <w:tblLook w:val="04A0" w:firstRow="1" w:lastRow="0" w:firstColumn="1" w:lastColumn="0" w:noHBand="0" w:noVBand="1"/>
      </w:tblPr>
      <w:tblGrid>
        <w:gridCol w:w="1528"/>
        <w:gridCol w:w="4892"/>
        <w:gridCol w:w="2340"/>
      </w:tblGrid>
      <w:tr w:rsidR="00B61EE7" w:rsidRPr="00B61EE7" w:rsidTr="00B61EE7">
        <w:tc>
          <w:tcPr>
            <w:tcW w:w="1528" w:type="dxa"/>
            <w:tcBorders>
              <w:top w:val="single" w:sz="2" w:space="0" w:color="000000"/>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pPr>
              <w:rPr>
                <w:b/>
              </w:rPr>
            </w:pPr>
            <w:r w:rsidRPr="00B61EE7">
              <w:rPr>
                <w:b/>
              </w:rPr>
              <w:t>Редни број</w:t>
            </w:r>
          </w:p>
        </w:tc>
        <w:tc>
          <w:tcPr>
            <w:tcW w:w="4892" w:type="dxa"/>
            <w:tcBorders>
              <w:top w:val="single" w:sz="2" w:space="0" w:color="000000"/>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pPr>
              <w:rPr>
                <w:b/>
              </w:rPr>
            </w:pPr>
            <w:r w:rsidRPr="00B61EE7">
              <w:rPr>
                <w:b/>
              </w:rPr>
              <w:t>Опис</w:t>
            </w:r>
          </w:p>
        </w:tc>
        <w:tc>
          <w:tcPr>
            <w:tcW w:w="2340" w:type="dxa"/>
            <w:tcBorders>
              <w:top w:val="single" w:sz="2" w:space="0" w:color="000000"/>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pPr>
              <w:rPr>
                <w:b/>
              </w:rPr>
            </w:pPr>
            <w:r w:rsidRPr="00B61EE7">
              <w:rPr>
                <w:b/>
              </w:rPr>
              <w:t>Износ</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1.</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Зараде запослених (нето зараде, порези и доприноси на терет запослених)</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1.811.054.513</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2.</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Доприноси на терет послодавца</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274.972.647</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3.</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Пакетићи за децу</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5.989.000</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vAlign w:val="center"/>
            <w:hideMark/>
          </w:tcPr>
          <w:p w:rsidR="00B61EE7" w:rsidRPr="00B61EE7" w:rsidRDefault="00B61EE7" w:rsidP="00B61EE7">
            <w:r w:rsidRPr="00B61EE7">
              <w:t>4.</w:t>
            </w:r>
          </w:p>
        </w:tc>
        <w:tc>
          <w:tcPr>
            <w:tcW w:w="4892" w:type="dxa"/>
            <w:tcBorders>
              <w:top w:val="nil"/>
              <w:left w:val="single" w:sz="2" w:space="0" w:color="000000"/>
              <w:bottom w:val="single" w:sz="2" w:space="0" w:color="000000"/>
              <w:right w:val="nil"/>
            </w:tcBorders>
            <w:tcMar>
              <w:top w:w="29" w:type="dxa"/>
              <w:left w:w="29" w:type="dxa"/>
              <w:bottom w:w="29" w:type="dxa"/>
              <w:right w:w="29" w:type="dxa"/>
            </w:tcMar>
            <w:vAlign w:val="center"/>
            <w:hideMark/>
          </w:tcPr>
          <w:p w:rsidR="00B61EE7" w:rsidRPr="00B61EE7" w:rsidRDefault="00B61EE7" w:rsidP="00B61EE7">
            <w:r w:rsidRPr="00B61EE7">
              <w:t>Социјална давања запосленима (социјална помоћ)</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vAlign w:val="center"/>
            <w:hideMark/>
          </w:tcPr>
          <w:p w:rsidR="00B61EE7" w:rsidRPr="00B61EE7" w:rsidRDefault="00B61EE7" w:rsidP="00B61EE7">
            <w:r w:rsidRPr="00B61EE7">
              <w:t>1.306.940</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5.</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Превоз за запослене</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99.499.694</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6.</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Јубиларне награде</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15.753.612</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7.</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Отпремнине за одлазак у пензију</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14.837.610</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8.</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Текуће поправке и одржавања</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5.890.293</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9.</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Трошкови материјала</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67.886.653</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10.</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Судски трошкови и радни спорови</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7.346.261</w:t>
            </w:r>
          </w:p>
        </w:tc>
      </w:tr>
      <w:tr w:rsidR="00B61EE7" w:rsidRPr="00B61EE7" w:rsidTr="00B61EE7">
        <w:tc>
          <w:tcPr>
            <w:tcW w:w="1528"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11</w:t>
            </w:r>
            <w:r>
              <w:t>.</w:t>
            </w:r>
          </w:p>
        </w:tc>
        <w:tc>
          <w:tcPr>
            <w:tcW w:w="4892" w:type="dxa"/>
            <w:tcBorders>
              <w:top w:val="nil"/>
              <w:left w:val="single" w:sz="2" w:space="0" w:color="000000"/>
              <w:bottom w:val="single" w:sz="2" w:space="0" w:color="000000"/>
              <w:right w:val="nil"/>
            </w:tcBorders>
            <w:tcMar>
              <w:top w:w="29" w:type="dxa"/>
              <w:left w:w="29" w:type="dxa"/>
              <w:bottom w:w="29" w:type="dxa"/>
              <w:right w:w="29" w:type="dxa"/>
            </w:tcMar>
            <w:hideMark/>
          </w:tcPr>
          <w:p w:rsidR="00B61EE7" w:rsidRPr="00B61EE7" w:rsidRDefault="00B61EE7" w:rsidP="00B61EE7">
            <w:r w:rsidRPr="00B61EE7">
              <w:t>Приходи од продаје добара и услуга</w:t>
            </w:r>
          </w:p>
        </w:tc>
        <w:tc>
          <w:tcPr>
            <w:tcW w:w="2340" w:type="dxa"/>
            <w:tcBorders>
              <w:top w:val="nil"/>
              <w:left w:val="single" w:sz="2" w:space="0" w:color="000000"/>
              <w:bottom w:val="single" w:sz="2" w:space="0" w:color="000000"/>
              <w:right w:val="single" w:sz="2" w:space="0" w:color="000000"/>
            </w:tcBorders>
            <w:tcMar>
              <w:top w:w="29" w:type="dxa"/>
              <w:left w:w="29" w:type="dxa"/>
              <w:bottom w:w="29" w:type="dxa"/>
              <w:right w:w="29" w:type="dxa"/>
            </w:tcMar>
            <w:hideMark/>
          </w:tcPr>
          <w:p w:rsidR="00B61EE7" w:rsidRPr="00B61EE7" w:rsidRDefault="00B61EE7" w:rsidP="00B61EE7">
            <w:r w:rsidRPr="00B61EE7">
              <w:t>2.378.783.376</w:t>
            </w:r>
          </w:p>
        </w:tc>
      </w:tr>
    </w:tbl>
    <w:p w:rsidR="00AA56AB" w:rsidRDefault="00AA56AB" w:rsidP="009B1B64"/>
    <w:p w:rsidR="00AA56AB" w:rsidRDefault="00AA56AB" w:rsidP="00B61EE7">
      <w:pPr>
        <w:jc w:val="left"/>
      </w:pPr>
    </w:p>
    <w:p w:rsidR="00AA56AB" w:rsidRPr="00AB1841" w:rsidRDefault="00017AF7" w:rsidP="009B1B64">
      <w:pPr>
        <w:rPr>
          <w:lang w:val="sr-Cyrl-RS"/>
        </w:rPr>
      </w:pPr>
      <w:r>
        <w:lastRenderedPageBreak/>
        <w:t xml:space="preserve"> </w:t>
      </w:r>
      <w:r w:rsidR="00AB1841" w:rsidRPr="00AB1841">
        <w:t>Предузеће за заштиту објеката и одржавање објеката Колубара-Услуге д.о.о. у Лазаревцу</w:t>
      </w:r>
      <w:r w:rsidR="00AB1841">
        <w:rPr>
          <w:lang w:val="sr-Cyrl-RS"/>
        </w:rPr>
        <w:t xml:space="preserve"> прати Закон о платама државних службеника и намештеника као и </w:t>
      </w:r>
      <w:proofErr w:type="gramStart"/>
      <w:r w:rsidR="00AB1841">
        <w:rPr>
          <w:lang w:val="sr-Cyrl-RS"/>
        </w:rPr>
        <w:t>Закон  о</w:t>
      </w:r>
      <w:proofErr w:type="gramEnd"/>
      <w:r w:rsidR="00AB1841">
        <w:rPr>
          <w:lang w:val="sr-Cyrl-RS"/>
        </w:rPr>
        <w:t xml:space="preserve"> систему плата запослених у јавном сектору, а све у вези са наредбама Владе Републике Србије и надлежног министра. Поједначне плате сваког запосленог се могу видети у Уговорима о раду запослених који се налази у архиву Предузећа који су доступни грађанима сходно Закону о слободном приступу информацијама од јавног значаја.</w:t>
      </w:r>
    </w:p>
    <w:p w:rsidR="00AA56AB" w:rsidRDefault="00017AF7" w:rsidP="00AB1841">
      <w:r>
        <w:rPr>
          <w:rFonts w:ascii="Calibri" w:eastAsia="Calibri" w:hAnsi="Calibri" w:cs="Calibri"/>
          <w:sz w:val="22"/>
        </w:rPr>
        <w:tab/>
      </w:r>
      <w:r>
        <w:rPr>
          <w:b/>
        </w:rPr>
        <w:t xml:space="preserve"> </w:t>
      </w:r>
      <w:r>
        <w:rPr>
          <w:b/>
        </w:rPr>
        <w:tab/>
        <w:t xml:space="preserve"> </w:t>
      </w:r>
    </w:p>
    <w:p w:rsidR="00AA56AB" w:rsidRDefault="00017AF7" w:rsidP="009B1B64">
      <w:r>
        <w:rPr>
          <w:b/>
        </w:rPr>
        <w:t xml:space="preserve"> </w:t>
      </w:r>
    </w:p>
    <w:p w:rsidR="00B61EE7" w:rsidRDefault="001A6374" w:rsidP="001A6374">
      <w:pPr>
        <w:ind w:left="0" w:firstLine="0"/>
        <w:rPr>
          <w:b/>
          <w:lang w:val="sr-Cyrl-RS"/>
        </w:rPr>
      </w:pPr>
      <w:r>
        <w:rPr>
          <w:b/>
          <w:lang w:val="sr-Cyrl-RS"/>
        </w:rPr>
        <w:t xml:space="preserve">                                                                   </w:t>
      </w:r>
    </w:p>
    <w:p w:rsidR="00B61EE7" w:rsidRDefault="00B61EE7" w:rsidP="001A6374">
      <w:pPr>
        <w:ind w:left="0" w:firstLine="0"/>
        <w:rPr>
          <w:b/>
          <w:lang w:val="sr-Cyrl-RS"/>
        </w:rPr>
      </w:pPr>
    </w:p>
    <w:p w:rsidR="00AA56AB" w:rsidRDefault="00B61EE7" w:rsidP="001A6374">
      <w:pPr>
        <w:ind w:left="0" w:firstLine="0"/>
      </w:pPr>
      <w:r>
        <w:rPr>
          <w:b/>
        </w:rPr>
        <w:t xml:space="preserve">                                                                 </w:t>
      </w:r>
      <w:r w:rsidR="001A6374">
        <w:rPr>
          <w:b/>
          <w:lang w:val="sr-Cyrl-RS"/>
        </w:rPr>
        <w:t xml:space="preserve">            </w:t>
      </w:r>
      <w:r w:rsidR="00A80D10">
        <w:rPr>
          <w:b/>
        </w:rPr>
        <w:t>I</w:t>
      </w:r>
      <w:r w:rsidR="00017AF7">
        <w:rPr>
          <w:b/>
        </w:rPr>
        <w:t>X</w:t>
      </w:r>
    </w:p>
    <w:p w:rsidR="00AA56AB" w:rsidRDefault="00AA56AB" w:rsidP="00FC709B">
      <w:pPr>
        <w:jc w:val="center"/>
      </w:pPr>
    </w:p>
    <w:p w:rsidR="00AA56AB" w:rsidRDefault="00017AF7" w:rsidP="00FC709B">
      <w:pPr>
        <w:jc w:val="center"/>
      </w:pPr>
      <w:r>
        <w:rPr>
          <w:b/>
        </w:rPr>
        <w:t>ЈАВНЕ НАБАВКЕ</w:t>
      </w:r>
    </w:p>
    <w:p w:rsidR="00AA56AB" w:rsidRDefault="00017AF7" w:rsidP="00E042C5">
      <w:r>
        <w:rPr>
          <w:b/>
        </w:rPr>
        <w:t xml:space="preserve"> </w:t>
      </w:r>
    </w:p>
    <w:p w:rsidR="00AA56AB" w:rsidRDefault="00FC709B" w:rsidP="00195CE1">
      <w:pPr>
        <w:rPr>
          <w:lang w:val="sr-Cyrl-RS"/>
        </w:rPr>
      </w:pPr>
      <w:r>
        <w:t xml:space="preserve"> </w:t>
      </w:r>
      <w:r>
        <w:rPr>
          <w:lang w:val="sr-Cyrl-RS"/>
        </w:rPr>
        <w:t xml:space="preserve">Предузеће за заштиту имовине и одржавање објеката Колубара-Услуге д.о.о. из Лазаревца у </w:t>
      </w:r>
      <w:r w:rsidR="003A5DA2">
        <w:rPr>
          <w:lang w:val="sr-Cyrl-RS"/>
        </w:rPr>
        <w:t xml:space="preserve">складу са актом о </w:t>
      </w:r>
      <w:r>
        <w:rPr>
          <w:lang w:val="sr-Cyrl-RS"/>
        </w:rPr>
        <w:t xml:space="preserve"> сист</w:t>
      </w:r>
      <w:r w:rsidR="003A5DA2">
        <w:rPr>
          <w:lang w:val="sr-Cyrl-RS"/>
        </w:rPr>
        <w:t xml:space="preserve">ематизацији, </w:t>
      </w:r>
      <w:r>
        <w:rPr>
          <w:lang w:val="sr-Cyrl-RS"/>
        </w:rPr>
        <w:t xml:space="preserve"> има</w:t>
      </w:r>
      <w:r w:rsidR="003A5DA2">
        <w:rPr>
          <w:lang w:val="sr-Cyrl-RS"/>
        </w:rPr>
        <w:t xml:space="preserve"> предвиђено</w:t>
      </w:r>
      <w:r>
        <w:rPr>
          <w:lang w:val="sr-Cyrl-RS"/>
        </w:rPr>
        <w:t xml:space="preserve"> радно место Службеник</w:t>
      </w:r>
      <w:r w:rsidR="003A5DA2">
        <w:rPr>
          <w:lang w:val="sr-Cyrl-RS"/>
        </w:rPr>
        <w:t xml:space="preserve">а за јавне набавке. Увид у све поступке јавних набавки које спроводи Предузеће може се извршити у службеним просторијама Предузећа, у складу са Законом о јавним набавкама </w:t>
      </w:r>
      <w:r w:rsidR="00E042C5" w:rsidRPr="00E042C5">
        <w:rPr>
          <w:lang w:val="sr-Cyrl-RS"/>
        </w:rPr>
        <w:t xml:space="preserve">набавкама („Службени </w:t>
      </w:r>
      <w:r w:rsidR="00E042C5">
        <w:rPr>
          <w:lang w:val="sr-Cyrl-RS"/>
        </w:rPr>
        <w:t>гласник РС“, бр. 91/2019) и другим релевантним прописима који уређују транспарентност и доступност информација од јавног значаја.</w:t>
      </w:r>
      <w:r>
        <w:rPr>
          <w:lang w:val="sr-Cyrl-RS"/>
        </w:rPr>
        <w:t xml:space="preserve"> </w:t>
      </w:r>
    </w:p>
    <w:p w:rsidR="00B61EE7" w:rsidRDefault="00B61EE7" w:rsidP="00195CE1">
      <w:pPr>
        <w:rPr>
          <w:lang w:val="sr-Cyrl-RS"/>
        </w:rPr>
      </w:pPr>
    </w:p>
    <w:p w:rsidR="00B61EE7" w:rsidRDefault="00B61EE7" w:rsidP="00195CE1">
      <w:pPr>
        <w:rPr>
          <w:lang w:val="sr-Cyrl-RS"/>
        </w:rPr>
      </w:pPr>
    </w:p>
    <w:p w:rsidR="00B61EE7" w:rsidRDefault="00B61EE7" w:rsidP="00195CE1">
      <w:pPr>
        <w:rPr>
          <w:lang w:val="sr-Cyrl-RS"/>
        </w:rPr>
      </w:pPr>
    </w:p>
    <w:p w:rsidR="00B61EE7" w:rsidRDefault="00B61EE7" w:rsidP="00195CE1">
      <w:pPr>
        <w:rPr>
          <w:lang w:val="sr-Cyrl-RS"/>
        </w:rPr>
      </w:pPr>
    </w:p>
    <w:p w:rsidR="00B61EE7" w:rsidRPr="00195CE1" w:rsidRDefault="00B61EE7" w:rsidP="00195CE1">
      <w:pPr>
        <w:rPr>
          <w:lang w:val="sr-Cyrl-RS"/>
        </w:rPr>
      </w:pPr>
    </w:p>
    <w:p w:rsidR="00AA56AB" w:rsidRDefault="00017AF7" w:rsidP="00250880">
      <w:r>
        <w:t xml:space="preserve"> </w:t>
      </w:r>
      <w:r w:rsidR="00250880">
        <w:rPr>
          <w:lang w:val="sr-Cyrl-RS"/>
        </w:rPr>
        <w:t xml:space="preserve">                                           </w:t>
      </w:r>
      <w:r w:rsidR="00FF256B">
        <w:rPr>
          <w:lang w:val="sr-Cyrl-RS"/>
        </w:rPr>
        <w:t xml:space="preserve">                                </w:t>
      </w:r>
      <w:r w:rsidR="00250880">
        <w:rPr>
          <w:lang w:val="sr-Cyrl-RS"/>
        </w:rPr>
        <w:t xml:space="preserve"> </w:t>
      </w:r>
      <w:r w:rsidR="00A80D10">
        <w:rPr>
          <w:b/>
        </w:rPr>
        <w:t>X</w:t>
      </w:r>
    </w:p>
    <w:p w:rsidR="00AA56AB" w:rsidRDefault="00AA56AB" w:rsidP="00FC709B">
      <w:pPr>
        <w:jc w:val="center"/>
      </w:pPr>
    </w:p>
    <w:p w:rsidR="00AA56AB" w:rsidRDefault="00017AF7" w:rsidP="00FC709B">
      <w:pPr>
        <w:jc w:val="center"/>
      </w:pPr>
      <w:r>
        <w:rPr>
          <w:b/>
        </w:rPr>
        <w:t>ЧУВАЊЕ НОСАЧА ИНФОРМАЦИЈА</w:t>
      </w:r>
    </w:p>
    <w:p w:rsidR="00AA56AB" w:rsidRDefault="00017AF7" w:rsidP="009B1B64">
      <w:r>
        <w:rPr>
          <w:b/>
        </w:rPr>
        <w:t xml:space="preserve"> </w:t>
      </w:r>
    </w:p>
    <w:p w:rsidR="00AA56AB" w:rsidRDefault="00017AF7" w:rsidP="00AC1E59">
      <w:r>
        <w:t xml:space="preserve"> Подаци настали у</w:t>
      </w:r>
      <w:r w:rsidR="00E042C5">
        <w:rPr>
          <w:lang w:val="sr-Cyrl-RS"/>
        </w:rPr>
        <w:t xml:space="preserve"> току</w:t>
      </w:r>
      <w:r w:rsidR="00E042C5">
        <w:t xml:space="preserve"> рада</w:t>
      </w:r>
      <w:r>
        <w:t xml:space="preserve"> или у вези </w:t>
      </w:r>
      <w:r w:rsidR="00E042C5">
        <w:rPr>
          <w:lang w:val="sr-Cyrl-RS"/>
        </w:rPr>
        <w:t xml:space="preserve">са </w:t>
      </w:r>
      <w:r w:rsidR="00E042C5">
        <w:t>радом</w:t>
      </w:r>
      <w:r>
        <w:t xml:space="preserve"> </w:t>
      </w:r>
      <w:r w:rsidR="00E042C5">
        <w:t>Предузећа</w:t>
      </w:r>
      <w:r w:rsidR="0002476A" w:rsidRPr="0002476A">
        <w:t xml:space="preserve"> за заштиту имовине и одржавање објеката Колубара-Услуге д.о.о.</w:t>
      </w:r>
      <w:r>
        <w:t xml:space="preserve"> у </w:t>
      </w:r>
      <w:r w:rsidR="0002476A">
        <w:rPr>
          <w:lang w:val="sr-Cyrl-RS"/>
        </w:rPr>
        <w:t>Лазаревцу</w:t>
      </w:r>
      <w:r>
        <w:t xml:space="preserve"> налазе се на</w:t>
      </w:r>
      <w:r w:rsidR="00E042C5">
        <w:rPr>
          <w:lang w:val="sr-Cyrl-RS"/>
        </w:rPr>
        <w:t xml:space="preserve"> одговарајућим</w:t>
      </w:r>
      <w:r>
        <w:t xml:space="preserve"> носачима информација и то: </w:t>
      </w:r>
    </w:p>
    <w:p w:rsidR="00AA56AB" w:rsidRDefault="00017AF7" w:rsidP="00AC1E59">
      <w:r>
        <w:t xml:space="preserve"> </w:t>
      </w:r>
    </w:p>
    <w:p w:rsidR="00AA56AB" w:rsidRPr="0015140B" w:rsidRDefault="00E042C5" w:rsidP="00AC1E59">
      <w:pPr>
        <w:pStyle w:val="ListParagraph"/>
        <w:numPr>
          <w:ilvl w:val="0"/>
          <w:numId w:val="13"/>
        </w:numPr>
        <w:rPr>
          <w:lang w:val="sr-Cyrl-RS"/>
        </w:rPr>
      </w:pPr>
      <w:r>
        <w:rPr>
          <w:lang w:val="sr-Cyrl-RS"/>
        </w:rPr>
        <w:t xml:space="preserve"> Званичној и</w:t>
      </w:r>
      <w:r w:rsidR="00C15D0F" w:rsidRPr="0015140B">
        <w:rPr>
          <w:lang w:val="sr-Cyrl-RS"/>
        </w:rPr>
        <w:t xml:space="preserve">нтернет страници Предузећа за заштиту </w:t>
      </w:r>
      <w:r w:rsidR="0015140B" w:rsidRPr="0015140B">
        <w:rPr>
          <w:lang w:val="sr-Cyrl-RS"/>
        </w:rPr>
        <w:t>имовине</w:t>
      </w:r>
      <w:r w:rsidR="00C15D0F" w:rsidRPr="0015140B">
        <w:rPr>
          <w:lang w:val="sr-Cyrl-RS"/>
        </w:rPr>
        <w:t xml:space="preserve"> и одржавање објеката Колубара-Услуге д.о.о. у Лазаревцу – </w:t>
      </w:r>
      <w:r w:rsidR="00875224" w:rsidRPr="0015140B">
        <w:rPr>
          <w:lang w:val="sr-Cyrl-RS"/>
        </w:rPr>
        <w:t>https://www.kolubarausluge.rs/</w:t>
      </w:r>
    </w:p>
    <w:p w:rsidR="00C15D0F" w:rsidRDefault="00C15D0F" w:rsidP="00AC1E59">
      <w:pPr>
        <w:pStyle w:val="ListParagraph"/>
        <w:numPr>
          <w:ilvl w:val="0"/>
          <w:numId w:val="13"/>
        </w:numPr>
        <w:rPr>
          <w:lang w:val="sr-Cyrl-RS"/>
        </w:rPr>
      </w:pPr>
      <w:r w:rsidRPr="0015140B">
        <w:rPr>
          <w:lang w:val="sr-Cyrl-RS"/>
        </w:rPr>
        <w:t>Огласној табли Предузећа за заштиту објеката и одржавање објеката Колубара-Ус</w:t>
      </w:r>
      <w:r w:rsidR="00E042C5">
        <w:rPr>
          <w:lang w:val="sr-Cyrl-RS"/>
        </w:rPr>
        <w:t xml:space="preserve">луге д.о.о. у Лазаревцу која је постављена </w:t>
      </w:r>
      <w:r w:rsidRPr="0015140B">
        <w:rPr>
          <w:lang w:val="sr-Cyrl-RS"/>
        </w:rPr>
        <w:t>у приземљу зграде Дирекције, у улици Јанка Стајчића 1Б.</w:t>
      </w:r>
    </w:p>
    <w:p w:rsidR="00AA56AB" w:rsidRPr="00B61EE7" w:rsidRDefault="00E042C5" w:rsidP="00B61EE7">
      <w:pPr>
        <w:pStyle w:val="ListParagraph"/>
        <w:ind w:firstLine="0"/>
        <w:rPr>
          <w:lang w:val="sr-Cyrl-RS"/>
        </w:rPr>
      </w:pPr>
      <w:r>
        <w:rPr>
          <w:lang w:val="sr-Cyrl-RS"/>
        </w:rPr>
        <w:t xml:space="preserve">Приступ тим информацијама омогућен је у складу са Законом о слободном приступу информацијама од јавног значаја </w:t>
      </w:r>
      <w:r w:rsidRPr="00E042C5">
        <w:rPr>
          <w:lang w:val="sr-Cyrl-RS"/>
        </w:rPr>
        <w:t>(„Службени гласник РС“</w:t>
      </w:r>
      <w:r>
        <w:rPr>
          <w:lang w:val="sr-Cyrl-RS"/>
        </w:rPr>
        <w:t>, бр. 120/2004, 54/2007, 104/2009 и 36/2010) и другим релевантним прописима који уређују транспарентност пословања.</w:t>
      </w:r>
    </w:p>
    <w:p w:rsidR="00250880" w:rsidRDefault="00017AF7" w:rsidP="00195CE1">
      <w:r>
        <w:rPr>
          <w:b/>
        </w:rPr>
        <w:t xml:space="preserve"> </w:t>
      </w:r>
      <w:r w:rsidR="00C10268">
        <w:t xml:space="preserve">                                        </w:t>
      </w:r>
      <w:r w:rsidR="00B61EE7">
        <w:t xml:space="preserve">                         </w:t>
      </w:r>
    </w:p>
    <w:p w:rsidR="00B61EE7" w:rsidRDefault="00250880" w:rsidP="00C10268">
      <w:pPr>
        <w:rPr>
          <w:lang w:val="sr-Cyrl-RS"/>
        </w:rPr>
      </w:pPr>
      <w:r>
        <w:rPr>
          <w:lang w:val="sr-Cyrl-RS"/>
        </w:rPr>
        <w:t xml:space="preserve">                                                                      </w:t>
      </w:r>
    </w:p>
    <w:p w:rsidR="00B61EE7" w:rsidRDefault="00B61EE7" w:rsidP="00C10268">
      <w:pPr>
        <w:rPr>
          <w:lang w:val="sr-Cyrl-RS"/>
        </w:rPr>
      </w:pPr>
    </w:p>
    <w:p w:rsidR="00B61EE7" w:rsidRDefault="00B61EE7" w:rsidP="00C10268">
      <w:pPr>
        <w:rPr>
          <w:lang w:val="sr-Cyrl-RS"/>
        </w:rPr>
      </w:pPr>
    </w:p>
    <w:p w:rsidR="00BD02DA" w:rsidRDefault="00B61EE7" w:rsidP="00C10268">
      <w:pPr>
        <w:rPr>
          <w:lang w:val="sr-Cyrl-RS"/>
        </w:rPr>
      </w:pPr>
      <w:r>
        <w:lastRenderedPageBreak/>
        <w:t xml:space="preserve">                                                                        </w:t>
      </w:r>
      <w:r w:rsidR="00250880">
        <w:rPr>
          <w:lang w:val="sr-Cyrl-RS"/>
        </w:rPr>
        <w:t xml:space="preserve">  </w:t>
      </w:r>
    </w:p>
    <w:p w:rsidR="00AA56AB" w:rsidRDefault="00BD02DA" w:rsidP="00C10268">
      <w:r>
        <w:rPr>
          <w:lang w:val="sr-Cyrl-RS"/>
        </w:rPr>
        <w:t xml:space="preserve">                                                                          </w:t>
      </w:r>
      <w:r w:rsidR="00250880">
        <w:rPr>
          <w:lang w:val="sr-Cyrl-RS"/>
        </w:rPr>
        <w:t xml:space="preserve">  </w:t>
      </w:r>
      <w:r w:rsidR="00C10268">
        <w:t xml:space="preserve"> </w:t>
      </w:r>
      <w:r w:rsidR="00A80D10">
        <w:rPr>
          <w:b/>
        </w:rPr>
        <w:t>XI</w:t>
      </w:r>
    </w:p>
    <w:p w:rsidR="00AA56AB" w:rsidRDefault="00AA56AB" w:rsidP="00FC709B">
      <w:pPr>
        <w:jc w:val="center"/>
      </w:pPr>
    </w:p>
    <w:p w:rsidR="00AA56AB" w:rsidRDefault="00017AF7" w:rsidP="00FC709B">
      <w:pPr>
        <w:jc w:val="center"/>
      </w:pPr>
      <w:r>
        <w:rPr>
          <w:b/>
        </w:rPr>
        <w:t>ВРСТЕ ИНФОРМАЦИЈА У ПОСЕДУ</w:t>
      </w:r>
    </w:p>
    <w:p w:rsidR="00AA56AB" w:rsidRDefault="00017AF7" w:rsidP="009B1B64">
      <w:r>
        <w:rPr>
          <w:b/>
        </w:rPr>
        <w:t xml:space="preserve"> </w:t>
      </w:r>
    </w:p>
    <w:p w:rsidR="00AA56AB" w:rsidRPr="0015140B" w:rsidRDefault="0015140B" w:rsidP="0015140B">
      <w:pPr>
        <w:rPr>
          <w:b/>
          <w:lang w:val="sr-Cyrl-RS"/>
        </w:rPr>
      </w:pPr>
      <w:r>
        <w:rPr>
          <w:b/>
          <w:lang w:val="sr-Cyrl-RS"/>
        </w:rPr>
        <w:t xml:space="preserve">Предузеће за заштиту имовине и одржавање објеката Колубара-Услуге д.о.о. у Лазаревцу </w:t>
      </w:r>
      <w:r w:rsidR="00017AF7">
        <w:rPr>
          <w:b/>
        </w:rPr>
        <w:t xml:space="preserve">поседује информације: </w:t>
      </w:r>
    </w:p>
    <w:p w:rsidR="00AA56AB" w:rsidRDefault="00017AF7" w:rsidP="009B1B64">
      <w:r>
        <w:rPr>
          <w:b/>
        </w:rPr>
        <w:t xml:space="preserve"> </w:t>
      </w:r>
    </w:p>
    <w:p w:rsidR="00AA56AB" w:rsidRDefault="0015140B" w:rsidP="009B1B64">
      <w:r>
        <w:rPr>
          <w:lang w:val="sr-Cyrl-RS"/>
        </w:rPr>
        <w:t>У</w:t>
      </w:r>
      <w:r w:rsidR="00017AF7">
        <w:t xml:space="preserve"> вези са архивираним предметима;</w:t>
      </w:r>
      <w:r w:rsidR="00017AF7">
        <w:rPr>
          <w:b/>
        </w:rPr>
        <w:t xml:space="preserve"> </w:t>
      </w:r>
    </w:p>
    <w:p w:rsidR="00873267" w:rsidRPr="00873267" w:rsidRDefault="0015140B" w:rsidP="00873267">
      <w:pPr>
        <w:rPr>
          <w:b/>
        </w:rPr>
      </w:pPr>
      <w:r>
        <w:rPr>
          <w:lang w:val="sr-Cyrl-RS"/>
        </w:rPr>
        <w:t>П</w:t>
      </w:r>
      <w:r w:rsidR="00017AF7">
        <w:t>одатке о запосленима;</w:t>
      </w:r>
      <w:r w:rsidR="00017AF7">
        <w:rPr>
          <w:b/>
        </w:rPr>
        <w:t xml:space="preserve"> </w:t>
      </w:r>
    </w:p>
    <w:p w:rsidR="00AA56AB" w:rsidRDefault="0015140B" w:rsidP="009B1B64">
      <w:r>
        <w:rPr>
          <w:lang w:val="sr-Cyrl-RS"/>
        </w:rPr>
        <w:t>П</w:t>
      </w:r>
      <w:r w:rsidR="00017AF7">
        <w:t>одатке о систематизацији радних места;</w:t>
      </w:r>
      <w:r w:rsidR="00017AF7">
        <w:rPr>
          <w:b/>
        </w:rPr>
        <w:t xml:space="preserve"> </w:t>
      </w:r>
    </w:p>
    <w:p w:rsidR="00AA56AB" w:rsidRDefault="0015140B" w:rsidP="009B1B64">
      <w:r>
        <w:rPr>
          <w:lang w:val="sr-Cyrl-RS"/>
        </w:rPr>
        <w:t>П</w:t>
      </w:r>
      <w:r w:rsidR="00017AF7">
        <w:t>одатке о јавним набавкама;</w:t>
      </w:r>
      <w:r w:rsidR="00017AF7">
        <w:rPr>
          <w:b/>
        </w:rPr>
        <w:t xml:space="preserve"> </w:t>
      </w:r>
    </w:p>
    <w:p w:rsidR="00AA56AB" w:rsidRDefault="0015140B" w:rsidP="009B1B64">
      <w:r>
        <w:rPr>
          <w:lang w:val="sr-Cyrl-RS"/>
        </w:rPr>
        <w:t>И</w:t>
      </w:r>
      <w:r w:rsidR="00017AF7">
        <w:t>нформације из финансијске, књи</w:t>
      </w:r>
      <w:r w:rsidR="00BC2A95">
        <w:t xml:space="preserve">говодствене и рачуноводствене </w:t>
      </w:r>
      <w:r w:rsidR="00017AF7">
        <w:t xml:space="preserve"> документације;</w:t>
      </w:r>
      <w:r w:rsidR="00017AF7">
        <w:rPr>
          <w:b/>
        </w:rPr>
        <w:t xml:space="preserve"> </w:t>
      </w:r>
    </w:p>
    <w:p w:rsidR="00AA56AB" w:rsidRDefault="0015140B" w:rsidP="0015140B">
      <w:pPr>
        <w:ind w:left="0" w:firstLine="0"/>
        <w:rPr>
          <w:b/>
        </w:rPr>
      </w:pPr>
      <w:r>
        <w:rPr>
          <w:lang w:val="sr-Cyrl-RS"/>
        </w:rPr>
        <w:t>И</w:t>
      </w:r>
      <w:r w:rsidR="00017AF7">
        <w:t xml:space="preserve">нформације о раду </w:t>
      </w:r>
      <w:r>
        <w:rPr>
          <w:lang w:val="sr-Cyrl-RS"/>
        </w:rPr>
        <w:t>Предузећа</w:t>
      </w:r>
      <w:r w:rsidR="00017AF7">
        <w:t>;</w:t>
      </w:r>
      <w:r w:rsidR="00017AF7">
        <w:rPr>
          <w:b/>
        </w:rPr>
        <w:t xml:space="preserve"> </w:t>
      </w:r>
    </w:p>
    <w:p w:rsidR="00AA56AB" w:rsidRDefault="0015140B" w:rsidP="00873267">
      <w:pPr>
        <w:ind w:left="0" w:firstLine="0"/>
        <w:rPr>
          <w:b/>
        </w:rPr>
      </w:pPr>
      <w:r>
        <w:rPr>
          <w:lang w:val="sr-Cyrl-RS"/>
        </w:rPr>
        <w:t>Д</w:t>
      </w:r>
      <w:r w:rsidR="00017AF7">
        <w:t>руге информације.</w:t>
      </w:r>
      <w:r w:rsidR="00017AF7">
        <w:rPr>
          <w:b/>
        </w:rPr>
        <w:t xml:space="preserve"> </w:t>
      </w:r>
    </w:p>
    <w:p w:rsidR="00B61EE7" w:rsidRDefault="00B61EE7" w:rsidP="00873267">
      <w:pPr>
        <w:ind w:left="0" w:firstLine="0"/>
        <w:rPr>
          <w:b/>
        </w:rPr>
      </w:pPr>
    </w:p>
    <w:p w:rsidR="00B61EE7" w:rsidRDefault="00B61EE7" w:rsidP="00873267">
      <w:pPr>
        <w:ind w:left="0" w:firstLine="0"/>
        <w:rPr>
          <w:b/>
        </w:rPr>
      </w:pPr>
    </w:p>
    <w:p w:rsidR="00B61EE7" w:rsidRDefault="00B61EE7" w:rsidP="00873267">
      <w:pPr>
        <w:ind w:left="0" w:firstLine="0"/>
      </w:pPr>
    </w:p>
    <w:p w:rsidR="00AA56AB" w:rsidRDefault="00017AF7" w:rsidP="009B1B64">
      <w:r>
        <w:rPr>
          <w:b/>
        </w:rPr>
        <w:t xml:space="preserve"> </w:t>
      </w:r>
    </w:p>
    <w:p w:rsidR="00AA56AB" w:rsidRDefault="00A80D10" w:rsidP="00FC709B">
      <w:pPr>
        <w:jc w:val="center"/>
      </w:pPr>
      <w:r>
        <w:rPr>
          <w:b/>
        </w:rPr>
        <w:t>XII</w:t>
      </w:r>
    </w:p>
    <w:p w:rsidR="00AA56AB" w:rsidRDefault="00AA56AB" w:rsidP="00FC709B">
      <w:pPr>
        <w:jc w:val="center"/>
      </w:pPr>
    </w:p>
    <w:p w:rsidR="00AA56AB" w:rsidRPr="0015140B" w:rsidRDefault="00017AF7" w:rsidP="0015140B">
      <w:pPr>
        <w:jc w:val="center"/>
        <w:rPr>
          <w:b/>
          <w:lang w:val="sr-Cyrl-RS"/>
        </w:rPr>
      </w:pPr>
      <w:r>
        <w:rPr>
          <w:b/>
        </w:rPr>
        <w:t xml:space="preserve">ВРСТЕ ИНФОРМАЦИЈА КОЈИМА </w:t>
      </w:r>
      <w:r w:rsidR="0015140B">
        <w:rPr>
          <w:b/>
          <w:lang w:val="sr-Cyrl-RS"/>
        </w:rPr>
        <w:t>ПРЕДУЗЕЋЕ ЗА ЗАШТИТУ ИМОВИНЕ И ОДРЖАВАЊЕ ОБЈЕКАТА КОЛУБАРА-УСЛУГЕ Д.О.О. У ЛАЗАРЕВЦУ</w:t>
      </w:r>
      <w:r>
        <w:rPr>
          <w:b/>
        </w:rPr>
        <w:t xml:space="preserve"> ОМОГУЋАВА ПРИСТУП</w:t>
      </w:r>
    </w:p>
    <w:p w:rsidR="00AA56AB" w:rsidRDefault="00017AF7" w:rsidP="009B1B64">
      <w:r>
        <w:rPr>
          <w:b/>
        </w:rPr>
        <w:t xml:space="preserve"> </w:t>
      </w:r>
    </w:p>
    <w:p w:rsidR="00AA56AB" w:rsidRDefault="00017AF7" w:rsidP="00AC1E59">
      <w:r>
        <w:t xml:space="preserve">  </w:t>
      </w:r>
      <w:r w:rsidR="0002476A" w:rsidRPr="0002476A">
        <w:t>Предузеће за заштиту имовине и одржавање објеката Колубара-Услуге д.о.о.</w:t>
      </w:r>
      <w:r w:rsidR="0002476A">
        <w:rPr>
          <w:lang w:val="sr-Cyrl-RS"/>
        </w:rPr>
        <w:t xml:space="preserve"> </w:t>
      </w:r>
      <w:r w:rsidRPr="0002476A">
        <w:t>у</w:t>
      </w:r>
      <w:r>
        <w:t xml:space="preserve"> </w:t>
      </w:r>
      <w:r w:rsidR="0002476A">
        <w:rPr>
          <w:lang w:val="sr-Cyrl-RS"/>
        </w:rPr>
        <w:t>Лазаревцу</w:t>
      </w:r>
      <w:r>
        <w:t xml:space="preserve"> омогућава приступ свим врстама информација које су настале у раду или у вези</w:t>
      </w:r>
      <w:r w:rsidR="00E042C5">
        <w:rPr>
          <w:lang w:val="sr-Cyrl-RS"/>
        </w:rPr>
        <w:t xml:space="preserve"> са</w:t>
      </w:r>
      <w:r w:rsidR="00E042C5">
        <w:t xml:space="preserve"> радом</w:t>
      </w:r>
      <w:r>
        <w:t xml:space="preserve"> </w:t>
      </w:r>
      <w:r w:rsidR="0002476A">
        <w:rPr>
          <w:lang w:val="sr-Cyrl-RS"/>
        </w:rPr>
        <w:t>Предузећа</w:t>
      </w:r>
      <w:r>
        <w:t xml:space="preserve"> у складу са одредбама Закона о слободном приступу информацијама од јавног значаја</w:t>
      </w:r>
      <w:r w:rsidR="0015140B">
        <w:rPr>
          <w:lang w:val="sr-Cyrl-RS"/>
        </w:rPr>
        <w:t xml:space="preserve"> </w:t>
      </w:r>
      <w:r>
        <w:t xml:space="preserve">(„Службени гласник </w:t>
      </w:r>
      <w:proofErr w:type="gramStart"/>
      <w:r>
        <w:t>РС“ број</w:t>
      </w:r>
      <w:proofErr w:type="gramEnd"/>
      <w:r>
        <w:t xml:space="preserve"> 120/04, 54/07, 104/09, 36/10 и 105/21).  </w:t>
      </w:r>
    </w:p>
    <w:p w:rsidR="009B1036" w:rsidRDefault="00017AF7" w:rsidP="00195CE1">
      <w:pPr>
        <w:rPr>
          <w:b/>
          <w:lang w:val="sr-Cyrl-RS"/>
        </w:rPr>
      </w:pPr>
      <w:r>
        <w:t xml:space="preserve"> </w:t>
      </w:r>
      <w:r>
        <w:tab/>
      </w:r>
      <w:r w:rsidRPr="009B1036">
        <w:rPr>
          <w:b/>
        </w:rPr>
        <w:t>Лице овлашћено за приступ информацијама од јавног значаја је</w:t>
      </w:r>
      <w:r w:rsidRPr="009B1036">
        <w:t xml:space="preserve"> </w:t>
      </w:r>
      <w:r w:rsidR="009B1036">
        <w:rPr>
          <w:b/>
          <w:lang w:val="sr-Cyrl-RS"/>
        </w:rPr>
        <w:t>Вуковић Бобана, референт за правне послове.</w:t>
      </w:r>
    </w:p>
    <w:p w:rsidR="00B61EE7" w:rsidRDefault="00B61EE7" w:rsidP="00195CE1">
      <w:pPr>
        <w:rPr>
          <w:b/>
          <w:lang w:val="sr-Cyrl-RS"/>
        </w:rPr>
      </w:pPr>
    </w:p>
    <w:p w:rsidR="00B61EE7" w:rsidRDefault="00B61EE7" w:rsidP="00195CE1">
      <w:pPr>
        <w:rPr>
          <w:b/>
          <w:lang w:val="sr-Cyrl-RS"/>
        </w:rPr>
      </w:pPr>
    </w:p>
    <w:p w:rsidR="00B61EE7" w:rsidRDefault="00B61EE7" w:rsidP="00195CE1">
      <w:pPr>
        <w:rPr>
          <w:b/>
          <w:lang w:val="sr-Cyrl-RS"/>
        </w:rPr>
      </w:pPr>
    </w:p>
    <w:p w:rsidR="00B61EE7" w:rsidRPr="00195CE1" w:rsidRDefault="00B61EE7" w:rsidP="00195CE1">
      <w:pPr>
        <w:rPr>
          <w:lang w:val="sr-Cyrl-RS"/>
        </w:rPr>
      </w:pPr>
    </w:p>
    <w:p w:rsidR="00AA56AB" w:rsidRDefault="00A80D10" w:rsidP="00FC709B">
      <w:pPr>
        <w:jc w:val="center"/>
      </w:pPr>
      <w:r>
        <w:rPr>
          <w:b/>
        </w:rPr>
        <w:t>XIII</w:t>
      </w:r>
    </w:p>
    <w:p w:rsidR="00AA56AB" w:rsidRDefault="00AA56AB" w:rsidP="00FC709B">
      <w:pPr>
        <w:jc w:val="center"/>
      </w:pPr>
    </w:p>
    <w:p w:rsidR="00AA56AB" w:rsidRDefault="00017AF7" w:rsidP="00FC709B">
      <w:pPr>
        <w:jc w:val="center"/>
      </w:pPr>
      <w:r>
        <w:rPr>
          <w:b/>
        </w:rPr>
        <w:t>ИНФОРМАЦИЈЕ О ПОДНОШЕЊУ ЗАХТЕВА ЗА</w:t>
      </w:r>
    </w:p>
    <w:p w:rsidR="00AA56AB" w:rsidRDefault="00017AF7" w:rsidP="00FC709B">
      <w:pPr>
        <w:jc w:val="center"/>
      </w:pPr>
      <w:r>
        <w:rPr>
          <w:b/>
        </w:rPr>
        <w:t>ПРИСТУП ИНФОРМАЦИЈАМА ОД ЈАВНОГ ЗНАЧАЈА</w:t>
      </w:r>
    </w:p>
    <w:p w:rsidR="00AA56AB" w:rsidRDefault="00017AF7" w:rsidP="009B1B64">
      <w:r>
        <w:t xml:space="preserve"> </w:t>
      </w:r>
    </w:p>
    <w:p w:rsidR="00AA56AB" w:rsidRDefault="00017AF7" w:rsidP="009B1B64">
      <w:r>
        <w:t xml:space="preserve"> </w:t>
      </w:r>
    </w:p>
    <w:p w:rsidR="00AA56AB" w:rsidRPr="004828AA" w:rsidRDefault="00017AF7" w:rsidP="009B1B64">
      <w:r>
        <w:t xml:space="preserve"> У складу са Законом о слободном приступу информацијама од јавног значаја тражилац информација подноси писмени захтев за приступ информацији од јавног значаја или усмени захтев саопштава на записник. </w:t>
      </w:r>
      <w:r w:rsidRPr="004828AA">
        <w:rPr>
          <w:shd w:val="clear" w:color="auto" w:fill="FFFFFF" w:themeFill="background1"/>
        </w:rPr>
        <w:t>Захтев се подноси</w:t>
      </w:r>
      <w:r w:rsidRPr="004828AA">
        <w:t xml:space="preserve"> </w:t>
      </w:r>
      <w:r w:rsidR="004828AA">
        <w:rPr>
          <w:lang w:val="sr-Cyrl-RS"/>
        </w:rPr>
        <w:t xml:space="preserve">директно преко писарнице Предузећа, непосредно путем поште тако што се захтев шаље на адресу Предузећа као и путем електронске поште на е маил: </w:t>
      </w:r>
      <w:r w:rsidR="004828AA">
        <w:t>bobana.vukovic.kolubarausluge.rs.</w:t>
      </w:r>
    </w:p>
    <w:p w:rsidR="00AA56AB" w:rsidRDefault="00017AF7" w:rsidP="009B1B64">
      <w:r>
        <w:lastRenderedPageBreak/>
        <w:t xml:space="preserve"> Тражилац информација може захтевати информацију да ли </w:t>
      </w:r>
      <w:r w:rsidR="005C17A3">
        <w:rPr>
          <w:lang w:val="sr-Cyrl-RS"/>
        </w:rPr>
        <w:t>Предузеће</w:t>
      </w:r>
      <w:r>
        <w:t xml:space="preserve"> поседује тражену информацију, затим да му се омогући увид у документацију која ту информацију садржи, издавање копије документа и њено достављање поштом или на неки други начин. </w:t>
      </w:r>
    </w:p>
    <w:p w:rsidR="00AA56AB" w:rsidRDefault="00017AF7" w:rsidP="009B1B64">
      <w:r>
        <w:t xml:space="preserve"> </w:t>
      </w:r>
    </w:p>
    <w:p w:rsidR="00AA56AB" w:rsidRDefault="00017AF7" w:rsidP="009B1B64">
      <w:r>
        <w:t xml:space="preserve"> Захтев тражиоца садржи: назив органа власти, име, презиме и адресу тражиоца информација, односно седиште уколико је тражилац правно лице, опис информације која се тражи и друге податке који олакшавају проналажење тражене информације. Тражилац није дужан да наведе разлоге за тражење информације. </w:t>
      </w:r>
    </w:p>
    <w:p w:rsidR="00AA56AB" w:rsidRDefault="00017AF7" w:rsidP="009B1B64">
      <w:r>
        <w:t xml:space="preserve"> </w:t>
      </w:r>
    </w:p>
    <w:p w:rsidR="00AA56AB" w:rsidRDefault="00017AF7" w:rsidP="009B1B64">
      <w:r>
        <w:t xml:space="preserve">  У складу са члановима 9. и 14. Закона о слободном приступу информацијама од јавног значаја, тражиоцу се неће омогућити остваривање права на приступ информацијама од јавног значаја ако би тиме: </w:t>
      </w:r>
    </w:p>
    <w:p w:rsidR="00AA56AB" w:rsidRDefault="00017AF7" w:rsidP="009B1B64">
      <w:r>
        <w:t xml:space="preserve">угрозио живот, здравље, сигурност или које друго важно добро неког лица; </w:t>
      </w:r>
    </w:p>
    <w:p w:rsidR="00AA56AB" w:rsidRDefault="00017AF7" w:rsidP="009B1B64">
      <w:r>
        <w:t xml:space="preserve">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 </w:t>
      </w:r>
    </w:p>
    <w:p w:rsidR="00AA56AB" w:rsidRDefault="00017AF7" w:rsidP="009B1B64">
      <w:r>
        <w:t xml:space="preserve">озбиљно угрозио одбрану земље, националну или јавну безбедност или међународне односе; </w:t>
      </w:r>
    </w:p>
    <w:p w:rsidR="00AA56AB" w:rsidRDefault="00017AF7" w:rsidP="009B1B64">
      <w:r>
        <w:t xml:space="preserve">битно умањио способност државе да управља економским процесима у земљи или битно отежао остваривање оправданих економских интереса; </w:t>
      </w:r>
    </w:p>
    <w:p w:rsidR="00AA56AB" w:rsidRDefault="00017AF7" w:rsidP="009B1B64">
      <w:r>
        <w:t xml:space="preserve">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ако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rsidR="00AA56AB" w:rsidRDefault="00017AF7" w:rsidP="009B1B64">
      <w:r>
        <w:t xml:space="preserve"> Такође, приступ се неће омогућити и у случају ако би се тиме повредило право на приватност, право на углед или које друго право лица на које се тражена информација лично односи осим: ако је лице на то пристало,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обзиром на функцију коју то лице врши, и ако се ради о лицу које је својим понашањем, нарочито у вези са приватним животом, дало повода за тражење информације. </w:t>
      </w:r>
    </w:p>
    <w:p w:rsidR="009B1036" w:rsidRPr="007123A8" w:rsidRDefault="00017AF7" w:rsidP="007123A8">
      <w:r>
        <w:t xml:space="preserve"> </w:t>
      </w:r>
    </w:p>
    <w:p w:rsidR="00195CE1" w:rsidRDefault="00195CE1" w:rsidP="009B1B64">
      <w:pPr>
        <w:rPr>
          <w:b/>
        </w:rPr>
      </w:pPr>
    </w:p>
    <w:p w:rsidR="00195CE1" w:rsidRDefault="00195CE1" w:rsidP="009B1B64">
      <w:pPr>
        <w:rPr>
          <w:b/>
        </w:rPr>
      </w:pPr>
    </w:p>
    <w:p w:rsidR="00195CE1" w:rsidRDefault="00195CE1" w:rsidP="009B1B64">
      <w:pPr>
        <w:rPr>
          <w:b/>
        </w:rPr>
      </w:pPr>
    </w:p>
    <w:p w:rsidR="00AA56AB" w:rsidRDefault="00017AF7" w:rsidP="009B1B64">
      <w:r>
        <w:rPr>
          <w:b/>
        </w:rPr>
        <w:t xml:space="preserve">Одлучивање по захтеву </w:t>
      </w:r>
    </w:p>
    <w:p w:rsidR="00AA56AB" w:rsidRDefault="00017AF7" w:rsidP="009B1B64">
      <w:r>
        <w:rPr>
          <w:b/>
        </w:rPr>
        <w:t xml:space="preserve"> </w:t>
      </w:r>
    </w:p>
    <w:p w:rsidR="00AA56AB" w:rsidRDefault="00017AF7" w:rsidP="009B1B64">
      <w:r>
        <w:rPr>
          <w:b/>
        </w:rPr>
        <w:t xml:space="preserve">Рокови: </w:t>
      </w:r>
      <w:r w:rsidR="005C17A3" w:rsidRPr="005C17A3">
        <w:t>Предузеће за заштиту имовине и одржавање објеката Колубара-Услуге д.о.о.</w:t>
      </w:r>
      <w:r w:rsidR="005C17A3">
        <w:rPr>
          <w:lang w:val="sr-Cyrl-RS"/>
        </w:rPr>
        <w:t xml:space="preserve"> </w:t>
      </w:r>
      <w:r w:rsidRPr="005C17A3">
        <w:t>у</w:t>
      </w:r>
      <w:r>
        <w:t xml:space="preserve"> </w:t>
      </w:r>
      <w:r w:rsidR="005C17A3">
        <w:rPr>
          <w:lang w:val="sr-Cyrl-RS"/>
        </w:rPr>
        <w:t>Лазаревцу</w:t>
      </w:r>
      <w:r>
        <w:t xml:space="preserve"> ће </w:t>
      </w:r>
      <w:r>
        <w:rPr>
          <w:i/>
        </w:rPr>
        <w:t>без одлагања а најкасније у року од 15(петнаест) дана од дана пријема захтева</w:t>
      </w:r>
      <w:r>
        <w:t xml:space="preserve">, тражиоца обавестити о поседовању информације, уколико постоје услови у складу са законом ставити му на увид документ који садржи тражену информацију, односно издати му копију. </w:t>
      </w:r>
    </w:p>
    <w:p w:rsidR="00AA56AB" w:rsidRDefault="00017AF7" w:rsidP="009B1B64">
      <w:r>
        <w:t>Ако се захтев односи на информацију за коју се може претпоставити да је од значаја за заштиту живота или слободе неког лица, односно угрожавање или заштиту здравља стано</w:t>
      </w:r>
      <w:r w:rsidR="005C17A3">
        <w:t xml:space="preserve">вништва и животне средине, </w:t>
      </w:r>
      <w:r w:rsidR="005C17A3">
        <w:rPr>
          <w:lang w:val="sr-Cyrl-RS"/>
        </w:rPr>
        <w:t xml:space="preserve">Предузеће </w:t>
      </w:r>
      <w:r>
        <w:t xml:space="preserve">ће тражиоца обавестити о поседовању те информације, ставити на увид документ који садржи тражену информацију, односно издати му копију тог документа најкасније </w:t>
      </w:r>
      <w:r>
        <w:rPr>
          <w:b/>
        </w:rPr>
        <w:t>у року од 48 сати од пријема захтева</w:t>
      </w:r>
      <w:r>
        <w:t xml:space="preserve">, осим уколико то оправдани разлози не </w:t>
      </w:r>
      <w:r>
        <w:lastRenderedPageBreak/>
        <w:t xml:space="preserve">омогућавају о чему ће такође тражилац информација бити обавештен. Уколико </w:t>
      </w:r>
      <w:r w:rsidR="005C17A3">
        <w:rPr>
          <w:lang w:val="sr-Cyrl-RS"/>
        </w:rPr>
        <w:t>Предузеће</w:t>
      </w:r>
      <w:r>
        <w:t xml:space="preserve"> није у могућности из оправданих разлога да у року од 15 дана обавести тражиоца о поседовању информације или да му стави на располагање тражену информацију или да му изда копију, обавестиће о томе тражиоца и одредити накнадни </w:t>
      </w:r>
      <w:r>
        <w:rPr>
          <w:b/>
        </w:rPr>
        <w:t>рок који не може бити дужи од 40 дана од дана пријема захтева тражиоца.</w:t>
      </w:r>
      <w:r>
        <w:t xml:space="preserve"> Уколико се не поступи по напред наведеном поступку тражилац може поднети жалбу Поверенику. </w:t>
      </w:r>
    </w:p>
    <w:p w:rsidR="00AA56AB" w:rsidRDefault="00017AF7" w:rsidP="009B1B64">
      <w:r>
        <w:rPr>
          <w:b/>
        </w:rPr>
        <w:t xml:space="preserve">Доношење одлуке: </w:t>
      </w:r>
      <w:r>
        <w:t xml:space="preserve">Уколико се од стране </w:t>
      </w:r>
      <w:r w:rsidR="005C17A3">
        <w:rPr>
          <w:lang w:val="sr-Cyrl-RS"/>
        </w:rPr>
        <w:t>Предузећа</w:t>
      </w:r>
      <w:r>
        <w:t xml:space="preserve"> удовољи захтеву тражиоца информација неће се доносити посебно решење већ ће се о томе саставити службена белешка. </w:t>
      </w:r>
      <w:r w:rsidR="005C17A3">
        <w:rPr>
          <w:lang w:val="sr-Cyrl-RS"/>
        </w:rPr>
        <w:t>Предузеће</w:t>
      </w:r>
      <w:r>
        <w:t xml:space="preserve"> ће тражиоцу информације саопштити време, место и начин на који ће му информација бити стављена на увид као и износ нужних трошкова израде копије. Увид у документ који садржи тражену информацију врши се у службеним просторијама </w:t>
      </w:r>
      <w:r w:rsidR="005C17A3">
        <w:rPr>
          <w:lang w:val="sr-Cyrl-RS"/>
        </w:rPr>
        <w:t>Предузећа</w:t>
      </w:r>
      <w:r>
        <w:t>. Уколико се не удовољи захтеву тражиоца информација о томе се доноси решење о одбијању захтева које мора бити образложено и које мора садржати поуку о правним средствима против таквог решења.</w:t>
      </w:r>
      <w:r>
        <w:rPr>
          <w:b/>
        </w:rPr>
        <w:t xml:space="preserve"> </w:t>
      </w:r>
    </w:p>
    <w:p w:rsidR="00AA56AB" w:rsidRDefault="00017AF7" w:rsidP="009B1B64">
      <w:r>
        <w:rPr>
          <w:b/>
        </w:rPr>
        <w:t>Накнада:</w:t>
      </w:r>
      <w:r>
        <w:t xml:space="preserve"> Увид у документ који садржи тражену информацију је бесплатан. Копија документа издаје се тражиоцу уз обавезу плаћања накнаде нужних трошкова израде те копије, а у случају упућивања и трошкове упућивања. Накнада нужних трошкова врши се на основу трошковника Владе Републике Србије.</w:t>
      </w:r>
      <w:r>
        <w:rPr>
          <w:b/>
        </w:rPr>
        <w:t xml:space="preserve"> </w:t>
      </w:r>
    </w:p>
    <w:p w:rsidR="00AA56AB" w:rsidRDefault="00017AF7" w:rsidP="009B1B64">
      <w:r>
        <w:rPr>
          <w:b/>
        </w:rPr>
        <w:t xml:space="preserve"> </w:t>
      </w:r>
      <w: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докумената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ако је таква информација већ објављена на интернету или је на неки други начин објављена и доступна у земљи. </w:t>
      </w:r>
    </w:p>
    <w:p w:rsidR="00AA56AB" w:rsidRDefault="00017AF7" w:rsidP="009B1B64">
      <w:r>
        <w:t xml:space="preserve"> </w:t>
      </w:r>
    </w:p>
    <w:p w:rsidR="00AA56AB" w:rsidRDefault="00017AF7" w:rsidP="007F441B">
      <w:r>
        <w:t xml:space="preserve"> </w:t>
      </w:r>
      <w:r>
        <w:rPr>
          <w:b/>
        </w:rPr>
        <w:t xml:space="preserve">Најчешће тражене информације од јавног значаја </w:t>
      </w:r>
    </w:p>
    <w:p w:rsidR="00AA56AB" w:rsidRDefault="00017AF7" w:rsidP="007123A8">
      <w:r>
        <w:rPr>
          <w:b/>
        </w:rPr>
        <w:t xml:space="preserve">  </w:t>
      </w:r>
      <w:r w:rsidR="005C17A3">
        <w:t xml:space="preserve"> У периоду од 01.01.2024</w:t>
      </w:r>
      <w:r>
        <w:t>. до 31.12</w:t>
      </w:r>
      <w:r w:rsidR="005C17A3">
        <w:t>.2024</w:t>
      </w:r>
      <w:r>
        <w:t xml:space="preserve">. године у </w:t>
      </w:r>
      <w:r w:rsidR="005C17A3">
        <w:t>Предузећу</w:t>
      </w:r>
      <w:r w:rsidR="005C17A3" w:rsidRPr="005C17A3">
        <w:t xml:space="preserve"> за заштиту имовине и одржавање објеката Колубара-Услуге д.о.о.</w:t>
      </w:r>
      <w:r w:rsidRPr="005C17A3">
        <w:t xml:space="preserve"> </w:t>
      </w:r>
      <w:r>
        <w:t xml:space="preserve">у Београду </w:t>
      </w:r>
      <w:r w:rsidR="005C17A3">
        <w:rPr>
          <w:lang w:val="sr-Cyrl-RS"/>
        </w:rPr>
        <w:t xml:space="preserve">није </w:t>
      </w:r>
      <w:r w:rsidR="005C17A3">
        <w:t>примљен</w:t>
      </w:r>
      <w:r>
        <w:t xml:space="preserve"> </w:t>
      </w:r>
      <w:r w:rsidR="005C17A3">
        <w:rPr>
          <w:b/>
          <w:lang w:val="sr-Cyrl-RS"/>
        </w:rPr>
        <w:t>ниједан</w:t>
      </w:r>
      <w:r>
        <w:t xml:space="preserve"> захтев за приступ информацијама од јавног значаја. </w:t>
      </w:r>
    </w:p>
    <w:p w:rsidR="007377BA" w:rsidRDefault="00017AF7" w:rsidP="007377BA">
      <w:pPr>
        <w:ind w:left="0" w:firstLine="0"/>
      </w:pPr>
      <w:r w:rsidRPr="007123A8">
        <w:t xml:space="preserve"> </w:t>
      </w:r>
      <w:r w:rsidR="007123A8" w:rsidRPr="007123A8">
        <w:rPr>
          <w:lang w:val="sr-Cyrl-RS"/>
        </w:rPr>
        <w:t>Гледајући захтеве поднете претходних година</w:t>
      </w:r>
      <w:r w:rsidR="007123A8">
        <w:rPr>
          <w:lang w:val="sr-Cyrl-RS"/>
        </w:rPr>
        <w:t>, садржаји тих захтева односили су се на сам рад Предузећа, на висине трошкова остварених преко конто картица као и на висине зараде запослених.</w:t>
      </w:r>
    </w:p>
    <w:p w:rsidR="00195CE1" w:rsidRDefault="00195CE1"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8B0AFA" w:rsidRDefault="008B0AFA" w:rsidP="007377BA">
      <w:pPr>
        <w:ind w:left="0" w:firstLine="0"/>
      </w:pPr>
    </w:p>
    <w:p w:rsidR="00AA56AB" w:rsidRDefault="00A80D10" w:rsidP="007377BA">
      <w:pPr>
        <w:ind w:left="0" w:firstLine="0"/>
        <w:jc w:val="center"/>
      </w:pPr>
      <w:r>
        <w:rPr>
          <w:b/>
        </w:rPr>
        <w:t>XIV</w:t>
      </w:r>
    </w:p>
    <w:p w:rsidR="00AA56AB" w:rsidRDefault="00AA56AB" w:rsidP="007377BA">
      <w:pPr>
        <w:jc w:val="center"/>
      </w:pPr>
    </w:p>
    <w:p w:rsidR="00AA56AB" w:rsidRDefault="00017AF7" w:rsidP="007377BA">
      <w:pPr>
        <w:jc w:val="center"/>
      </w:pPr>
      <w:r>
        <w:rPr>
          <w:b/>
        </w:rPr>
        <w:t>ЗАШТИТА ПОДАТАКА О ЛИЧНОСТИ</w:t>
      </w:r>
    </w:p>
    <w:p w:rsidR="00AA56AB" w:rsidRDefault="00017AF7" w:rsidP="009B1B64">
      <w:r>
        <w:rPr>
          <w:b/>
        </w:rPr>
        <w:t xml:space="preserve"> </w:t>
      </w:r>
    </w:p>
    <w:p w:rsidR="00AA56AB" w:rsidRDefault="00017AF7" w:rsidP="009B1B64">
      <w:r>
        <w:t xml:space="preserve">Закон о заштити података о личности („Сл.гласник </w:t>
      </w:r>
      <w:proofErr w:type="gramStart"/>
      <w:r>
        <w:t>РС“</w:t>
      </w:r>
      <w:proofErr w:type="gramEnd"/>
      <w:r>
        <w:t xml:space="preserve">, број 87/2018, који се примењује се почев од 21. августа 2019. године) уређује права физичких лица у вези са обрадом података о личности, начела обраде, обавезе руковалаца и обрађивача података о личности, пренос података у друге државе, надзор над спровођењем закона, правна средства, одговорност и казне, и остала питања од значаја за обраду података о личности. У том смислу, сваки контакт са личним подацима неког лица, ствара обавезе за државне органе али и права физичких лица чији се подаци обрађују.  </w:t>
      </w:r>
    </w:p>
    <w:p w:rsidR="00AA56AB" w:rsidRPr="00276DED" w:rsidRDefault="00017AF7" w:rsidP="009B1B64">
      <w:r w:rsidRPr="00276DED">
        <w:rPr>
          <w:rFonts w:ascii="Cambria" w:eastAsia="Cambria" w:hAnsi="Cambria" w:cs="Cambria"/>
          <w:b/>
        </w:rPr>
        <w:t xml:space="preserve">Контакт: </w:t>
      </w:r>
    </w:p>
    <w:p w:rsidR="00AA56AB" w:rsidRDefault="00276DED" w:rsidP="00276DED">
      <w:r>
        <w:rPr>
          <w:lang w:val="sr-Cyrl-RS"/>
        </w:rPr>
        <w:t>Вуковић Бобана</w:t>
      </w:r>
      <w:r w:rsidR="00017AF7" w:rsidRPr="00276DED">
        <w:t xml:space="preserve">, лице овлашћено за контролу примене Закона о заштити података о личности, </w:t>
      </w:r>
      <w:r>
        <w:rPr>
          <w:lang w:val="sr-Cyrl-RS"/>
        </w:rPr>
        <w:t xml:space="preserve">референт за правне послове: </w:t>
      </w:r>
      <w:r>
        <w:t>bobana.vukovic@kolubarausluge.rs</w:t>
      </w:r>
    </w:p>
    <w:p w:rsidR="00AA56AB" w:rsidRDefault="00017AF7" w:rsidP="009B1B64">
      <w:pPr>
        <w:rPr>
          <w:b/>
        </w:rPr>
      </w:pPr>
      <w:r>
        <w:rPr>
          <w:b/>
        </w:rPr>
        <w:t xml:space="preserve"> </w:t>
      </w:r>
    </w:p>
    <w:p w:rsidR="00D82B52" w:rsidRDefault="00D82B52" w:rsidP="009B1B64"/>
    <w:p w:rsidR="008B0AFA" w:rsidRDefault="008B0AFA" w:rsidP="009B1B64"/>
    <w:p w:rsidR="00BD02DA" w:rsidRDefault="00BD02DA" w:rsidP="007E2668">
      <w:pPr>
        <w:ind w:left="0" w:firstLine="0"/>
      </w:pPr>
    </w:p>
    <w:p w:rsidR="007E2668" w:rsidRDefault="007E2668" w:rsidP="007E2668">
      <w:pPr>
        <w:ind w:left="0" w:firstLine="0"/>
        <w:rPr>
          <w:lang w:val="sr-Cyrl-RS"/>
        </w:rPr>
      </w:pPr>
      <w:r>
        <w:t xml:space="preserve"> </w:t>
      </w:r>
      <w:r>
        <w:rPr>
          <w:lang w:val="sr-Cyrl-RS"/>
        </w:rPr>
        <w:t>Информатор сачинило лице овлашћено за приступ информацијама од јавног значаја</w:t>
      </w:r>
    </w:p>
    <w:p w:rsidR="007E2668" w:rsidRPr="007E2668" w:rsidRDefault="007E2668" w:rsidP="007E2668">
      <w:pPr>
        <w:ind w:left="0" w:firstLine="0"/>
        <w:rPr>
          <w:lang w:val="sr-Cyrl-RS"/>
        </w:rPr>
      </w:pPr>
      <w:r>
        <w:rPr>
          <w:lang w:val="sr-Cyrl-RS"/>
        </w:rPr>
        <w:t xml:space="preserve"> Вуковић Бобана, референт за правне послове.</w:t>
      </w:r>
    </w:p>
    <w:p w:rsidR="008B0AFA" w:rsidRDefault="008B0AFA" w:rsidP="009B1B64"/>
    <w:p w:rsidR="00BD02DA" w:rsidRDefault="00BD02DA" w:rsidP="009B1B64"/>
    <w:p w:rsidR="00BD02DA" w:rsidRPr="00BD02DA" w:rsidRDefault="00BD02DA" w:rsidP="009B1B64">
      <w:pPr>
        <w:rPr>
          <w:lang w:val="sr-Cyrl-RS"/>
        </w:rPr>
      </w:pPr>
      <w:r>
        <w:rPr>
          <w:lang w:val="sr-Cyrl-RS"/>
        </w:rPr>
        <w:t xml:space="preserve"> </w:t>
      </w:r>
    </w:p>
    <w:p w:rsidR="007E2668" w:rsidRDefault="007E2668" w:rsidP="009B1B64"/>
    <w:p w:rsidR="00BD02DA" w:rsidRDefault="00BD02DA" w:rsidP="009B1B64"/>
    <w:p w:rsidR="00BD02DA" w:rsidRDefault="00BD02DA" w:rsidP="009B1B64"/>
    <w:p w:rsidR="00BD02DA" w:rsidRPr="00BD02DA" w:rsidRDefault="00BD02DA" w:rsidP="009B1B64">
      <w:pPr>
        <w:rPr>
          <w:lang w:val="sr-Cyrl-RS"/>
        </w:rPr>
      </w:pPr>
      <w:r>
        <w:rPr>
          <w:lang w:val="sr-Cyrl-RS"/>
        </w:rPr>
        <w:t xml:space="preserve"> </w:t>
      </w:r>
    </w:p>
    <w:p w:rsidR="00BD02DA" w:rsidRPr="00BD02DA" w:rsidRDefault="00BD02DA" w:rsidP="009B1B64">
      <w:pPr>
        <w:rPr>
          <w:b/>
          <w:lang w:val="sr-Cyrl-RS"/>
        </w:rPr>
      </w:pPr>
      <w:r>
        <w:rPr>
          <w:b/>
          <w:lang w:val="sr-Cyrl-RS"/>
        </w:rPr>
        <w:t xml:space="preserve">                                                                                                        </w:t>
      </w:r>
      <w:r w:rsidRPr="00BD02DA">
        <w:rPr>
          <w:b/>
          <w:lang w:val="sr-Cyrl-RS"/>
        </w:rPr>
        <w:t>Д И Р Е К Т О Р</w:t>
      </w:r>
    </w:p>
    <w:p w:rsidR="00BD02DA" w:rsidRDefault="00BD02DA" w:rsidP="009B1B64">
      <w:pPr>
        <w:rPr>
          <w:lang w:val="sr-Cyrl-RS"/>
        </w:rPr>
      </w:pPr>
      <w:r>
        <w:rPr>
          <w:lang w:val="sr-Cyrl-RS"/>
        </w:rPr>
        <w:t xml:space="preserve">                                                                                     </w:t>
      </w:r>
    </w:p>
    <w:p w:rsidR="00BD02DA" w:rsidRDefault="00BD02DA" w:rsidP="009B1B64">
      <w:pPr>
        <w:rPr>
          <w:lang w:val="sr-Cyrl-RS"/>
        </w:rPr>
      </w:pPr>
    </w:p>
    <w:p w:rsidR="007E2668" w:rsidRDefault="00BD02DA" w:rsidP="00BD02DA">
      <w:pPr>
        <w:rPr>
          <w:lang w:val="sr-Cyrl-RS"/>
        </w:rPr>
      </w:pPr>
      <w:r>
        <w:rPr>
          <w:lang w:val="sr-Cyrl-RS"/>
        </w:rPr>
        <w:t xml:space="preserve">                                                                                     </w:t>
      </w:r>
      <w:r w:rsidR="007E2668">
        <w:rPr>
          <w:lang w:val="sr-Cyrl-RS"/>
        </w:rPr>
        <w:t>__________________________________</w:t>
      </w:r>
    </w:p>
    <w:p w:rsidR="007E2668" w:rsidRPr="00937578" w:rsidRDefault="00BD02DA" w:rsidP="009B1B64">
      <w:pPr>
        <w:rPr>
          <w:b/>
          <w:lang w:val="sr-Cyrl-RS"/>
        </w:rPr>
      </w:pPr>
      <w:r>
        <w:rPr>
          <w:lang w:val="sr-Cyrl-RS"/>
        </w:rPr>
        <w:t xml:space="preserve">                                                  </w:t>
      </w:r>
      <w:r w:rsidR="00937578">
        <w:rPr>
          <w:lang w:val="sr-Cyrl-RS"/>
        </w:rPr>
        <w:t xml:space="preserve">                            </w:t>
      </w:r>
      <w:bookmarkStart w:id="0" w:name="_GoBack"/>
      <w:bookmarkEnd w:id="0"/>
      <w:r>
        <w:rPr>
          <w:lang w:val="sr-Cyrl-RS"/>
        </w:rPr>
        <w:t xml:space="preserve">     </w:t>
      </w:r>
      <w:r w:rsidR="007E2668">
        <w:rPr>
          <w:lang w:val="sr-Cyrl-RS"/>
        </w:rPr>
        <w:t xml:space="preserve">   </w:t>
      </w:r>
      <w:r w:rsidR="007E2668" w:rsidRPr="00937578">
        <w:rPr>
          <w:b/>
          <w:lang w:val="sr-Cyrl-RS"/>
        </w:rPr>
        <w:t xml:space="preserve">Иван Јездимировић, дипл.инж.маш. </w:t>
      </w:r>
    </w:p>
    <w:p w:rsidR="008B0AFA" w:rsidRDefault="008B0AFA" w:rsidP="009B1B64"/>
    <w:p w:rsidR="008B0AFA" w:rsidRDefault="008B0AFA" w:rsidP="009B1B64"/>
    <w:p w:rsidR="008B0AFA" w:rsidRDefault="008B0AFA" w:rsidP="009B1B64"/>
    <w:p w:rsidR="008B0AFA" w:rsidRDefault="008B0AFA" w:rsidP="009B1B64"/>
    <w:p w:rsidR="008B0AFA" w:rsidRDefault="008B0AFA" w:rsidP="009B1B64"/>
    <w:p w:rsidR="008B0AFA" w:rsidRDefault="008B0AFA" w:rsidP="009B1B64"/>
    <w:p w:rsidR="008B0AFA" w:rsidRDefault="008B0AFA" w:rsidP="009B1B64"/>
    <w:p w:rsidR="008B0AFA" w:rsidRDefault="008B0AFA" w:rsidP="009B1B64"/>
    <w:p w:rsidR="008B0AFA" w:rsidRDefault="008B0AFA" w:rsidP="009B1B64"/>
    <w:p w:rsidR="008B0AFA" w:rsidRDefault="008B0AFA" w:rsidP="009B1B64"/>
    <w:sectPr w:rsidR="008B0AFA">
      <w:footerReference w:type="even" r:id="rId11"/>
      <w:footerReference w:type="default" r:id="rId12"/>
      <w:footerReference w:type="first" r:id="rId13"/>
      <w:pgSz w:w="11906" w:h="16841"/>
      <w:pgMar w:top="998" w:right="1128" w:bottom="1211" w:left="1133" w:header="720"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CF" w:rsidRDefault="000342CF">
      <w:pPr>
        <w:spacing w:after="0" w:line="240" w:lineRule="auto"/>
      </w:pPr>
      <w:r>
        <w:separator/>
      </w:r>
    </w:p>
  </w:endnote>
  <w:endnote w:type="continuationSeparator" w:id="0">
    <w:p w:rsidR="000342CF" w:rsidRDefault="0003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45" w:rsidRDefault="00F15445">
    <w:pPr>
      <w:tabs>
        <w:tab w:val="center" w:pos="4321"/>
        <w:tab w:val="center" w:pos="8573"/>
        <w:tab w:val="center" w:pos="9362"/>
      </w:tabs>
      <w:spacing w:after="0" w:line="259" w:lineRule="auto"/>
      <w:ind w:left="0" w:firstLine="0"/>
      <w:jc w:val="left"/>
    </w:pPr>
    <w:r>
      <w:rPr>
        <w:sz w:val="28"/>
      </w:rPr>
      <w:t xml:space="preserve"> </w:t>
    </w:r>
    <w:r>
      <w:rPr>
        <w:sz w:val="28"/>
      </w:rPr>
      <w:tab/>
      <w:t xml:space="preserve"> </w:t>
    </w:r>
    <w:r>
      <w:rPr>
        <w:sz w:val="28"/>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8"/>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45" w:rsidRDefault="00F15445">
    <w:pPr>
      <w:tabs>
        <w:tab w:val="center" w:pos="4321"/>
        <w:tab w:val="center" w:pos="8573"/>
        <w:tab w:val="center" w:pos="9362"/>
      </w:tabs>
      <w:spacing w:after="0" w:line="259" w:lineRule="auto"/>
      <w:ind w:left="0" w:firstLine="0"/>
      <w:jc w:val="left"/>
    </w:pPr>
    <w:r>
      <w:rPr>
        <w:sz w:val="28"/>
      </w:rPr>
      <w:t xml:space="preserve"> </w:t>
    </w:r>
    <w:r>
      <w:rPr>
        <w:sz w:val="28"/>
      </w:rPr>
      <w:tab/>
      <w:t xml:space="preserve"> </w:t>
    </w:r>
    <w:r>
      <w:rPr>
        <w:sz w:val="28"/>
      </w:rPr>
      <w:tab/>
    </w:r>
    <w:r>
      <w:fldChar w:fldCharType="begin"/>
    </w:r>
    <w:r>
      <w:instrText xml:space="preserve"> PAGE   \* MERGEFORMAT </w:instrText>
    </w:r>
    <w:r>
      <w:fldChar w:fldCharType="separate"/>
    </w:r>
    <w:r w:rsidR="00937578" w:rsidRPr="00937578">
      <w:rPr>
        <w:noProof/>
        <w:sz w:val="28"/>
      </w:rPr>
      <w:t>13</w:t>
    </w:r>
    <w:r>
      <w:rPr>
        <w:sz w:val="28"/>
      </w:rPr>
      <w:fldChar w:fldCharType="end"/>
    </w:r>
    <w:r>
      <w:rPr>
        <w:sz w:val="28"/>
      </w:rPr>
      <w:t xml:space="preserve"> </w:t>
    </w:r>
    <w:r>
      <w:rPr>
        <w:sz w:val="28"/>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45" w:rsidRDefault="00F15445">
    <w:pPr>
      <w:tabs>
        <w:tab w:val="center" w:pos="4321"/>
        <w:tab w:val="center" w:pos="8573"/>
        <w:tab w:val="center" w:pos="9362"/>
      </w:tabs>
      <w:spacing w:after="0" w:line="259" w:lineRule="auto"/>
      <w:ind w:left="0" w:firstLine="0"/>
      <w:jc w:val="left"/>
    </w:pPr>
    <w:r>
      <w:rPr>
        <w:sz w:val="28"/>
      </w:rPr>
      <w:t xml:space="preserve"> </w:t>
    </w:r>
    <w:r>
      <w:rPr>
        <w:sz w:val="28"/>
      </w:rPr>
      <w:tab/>
      <w:t xml:space="preserve"> </w:t>
    </w:r>
    <w:r>
      <w:rPr>
        <w:sz w:val="28"/>
      </w:rPr>
      <w:tab/>
    </w:r>
    <w:r>
      <w:fldChar w:fldCharType="begin"/>
    </w:r>
    <w:r>
      <w:instrText xml:space="preserve"> PAGE   \* MERGEFORMAT </w:instrText>
    </w:r>
    <w:r>
      <w:fldChar w:fldCharType="separate"/>
    </w:r>
    <w:r>
      <w:rPr>
        <w:sz w:val="28"/>
      </w:rPr>
      <w:t>1</w:t>
    </w:r>
    <w:r>
      <w:rPr>
        <w:sz w:val="28"/>
      </w:rPr>
      <w:fldChar w:fldCharType="end"/>
    </w:r>
    <w:r>
      <w:rPr>
        <w:sz w:val="28"/>
      </w:rPr>
      <w:t xml:space="preserve"> </w:t>
    </w:r>
    <w:r>
      <w:rPr>
        <w:sz w:val="28"/>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CF" w:rsidRDefault="000342CF">
      <w:pPr>
        <w:spacing w:after="0" w:line="240" w:lineRule="auto"/>
      </w:pPr>
      <w:r>
        <w:separator/>
      </w:r>
    </w:p>
  </w:footnote>
  <w:footnote w:type="continuationSeparator" w:id="0">
    <w:p w:rsidR="000342CF" w:rsidRDefault="00034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BA3"/>
    <w:multiLevelType w:val="hybridMultilevel"/>
    <w:tmpl w:val="9314DC80"/>
    <w:lvl w:ilvl="0" w:tplc="B0A670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98CA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CD0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496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60D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AFC1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C37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6B1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EAD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318CB"/>
    <w:multiLevelType w:val="hybridMultilevel"/>
    <w:tmpl w:val="9D94B86C"/>
    <w:lvl w:ilvl="0" w:tplc="987EC994">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27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EBF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EF7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66D0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627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EA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CE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656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A022D4"/>
    <w:multiLevelType w:val="hybridMultilevel"/>
    <w:tmpl w:val="8F926BB6"/>
    <w:lvl w:ilvl="0" w:tplc="C29430E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6E8D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C24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AFF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CE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2B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AC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BB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AF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A7B45"/>
    <w:multiLevelType w:val="hybridMultilevel"/>
    <w:tmpl w:val="314C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F72D0"/>
    <w:multiLevelType w:val="hybridMultilevel"/>
    <w:tmpl w:val="CC5C6EBE"/>
    <w:lvl w:ilvl="0" w:tplc="FEAA7FAC">
      <w:start w:val="1"/>
      <w:numFmt w:val="upperRoman"/>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6E4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46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048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225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01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A4E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68A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C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60AA6"/>
    <w:multiLevelType w:val="hybridMultilevel"/>
    <w:tmpl w:val="5BC884D0"/>
    <w:lvl w:ilvl="0" w:tplc="A2786856">
      <w:start w:val="1"/>
      <w:numFmt w:val="bullet"/>
      <w:lvlText w:val="-"/>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8C0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C3E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605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2FC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480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028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03B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40B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26779"/>
    <w:multiLevelType w:val="hybridMultilevel"/>
    <w:tmpl w:val="B4768BB4"/>
    <w:lvl w:ilvl="0" w:tplc="FA6C8A0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6E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C26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AE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0C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AC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646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48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A28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8B21B4"/>
    <w:multiLevelType w:val="hybridMultilevel"/>
    <w:tmpl w:val="5E1E0D68"/>
    <w:lvl w:ilvl="0" w:tplc="BD10BFD2">
      <w:start w:val="1"/>
      <w:numFmt w:val="bullet"/>
      <w:lvlText w:val="-"/>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C3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62F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E11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06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84E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CFE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4F8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25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734FC0"/>
    <w:multiLevelType w:val="hybridMultilevel"/>
    <w:tmpl w:val="F984F65A"/>
    <w:lvl w:ilvl="0" w:tplc="0C78D9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7F9397B"/>
    <w:multiLevelType w:val="hybridMultilevel"/>
    <w:tmpl w:val="BE3801C0"/>
    <w:lvl w:ilvl="0" w:tplc="626C25C2">
      <w:start w:val="1"/>
      <w:numFmt w:val="bullet"/>
      <w:lvlText w:val="-"/>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0FB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04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C67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0E4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4D0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E91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85B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843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073910"/>
    <w:multiLevelType w:val="hybridMultilevel"/>
    <w:tmpl w:val="ABB25C76"/>
    <w:lvl w:ilvl="0" w:tplc="A71C70E4">
      <w:start w:val="1"/>
      <w:numFmt w:val="bullet"/>
      <w:lvlText w:val="-"/>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2BA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27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CF3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29F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C2A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894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4B8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0C2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3F269D"/>
    <w:multiLevelType w:val="hybridMultilevel"/>
    <w:tmpl w:val="19F2A6E2"/>
    <w:lvl w:ilvl="0" w:tplc="A2AE8C8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EE69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CCF4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94A40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A49A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A2AD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8E2A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0CA3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FA1C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616174"/>
    <w:multiLevelType w:val="hybridMultilevel"/>
    <w:tmpl w:val="EC5C0864"/>
    <w:lvl w:ilvl="0" w:tplc="55C60320">
      <w:start w:val="1"/>
      <w:numFmt w:val="bullet"/>
      <w:lvlText w:val="-"/>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022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091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64F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E2C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2EA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48B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A23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4E8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7"/>
  </w:num>
  <w:num w:numId="8">
    <w:abstractNumId w:val="10"/>
  </w:num>
  <w:num w:numId="9">
    <w:abstractNumId w:val="11"/>
  </w:num>
  <w:num w:numId="10">
    <w:abstractNumId w:val="6"/>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131078" w:nlCheck="1" w:checkStyle="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AB"/>
    <w:rsid w:val="000111BD"/>
    <w:rsid w:val="00017AF7"/>
    <w:rsid w:val="0002476A"/>
    <w:rsid w:val="000342CF"/>
    <w:rsid w:val="00090BB8"/>
    <w:rsid w:val="000B28AC"/>
    <w:rsid w:val="000C699B"/>
    <w:rsid w:val="000F7D2A"/>
    <w:rsid w:val="00105BCE"/>
    <w:rsid w:val="00124F75"/>
    <w:rsid w:val="0015140B"/>
    <w:rsid w:val="00195CE1"/>
    <w:rsid w:val="001A6374"/>
    <w:rsid w:val="00213411"/>
    <w:rsid w:val="00227AF1"/>
    <w:rsid w:val="00250880"/>
    <w:rsid w:val="0026456F"/>
    <w:rsid w:val="00274D7F"/>
    <w:rsid w:val="00276DED"/>
    <w:rsid w:val="002D2932"/>
    <w:rsid w:val="0032549F"/>
    <w:rsid w:val="00333BD8"/>
    <w:rsid w:val="003450DD"/>
    <w:rsid w:val="00373E13"/>
    <w:rsid w:val="0038771A"/>
    <w:rsid w:val="003A5DA2"/>
    <w:rsid w:val="003C441F"/>
    <w:rsid w:val="003D12F7"/>
    <w:rsid w:val="00436618"/>
    <w:rsid w:val="00436E2F"/>
    <w:rsid w:val="004828AA"/>
    <w:rsid w:val="004B39A4"/>
    <w:rsid w:val="004D7AD5"/>
    <w:rsid w:val="004F6DAA"/>
    <w:rsid w:val="00570368"/>
    <w:rsid w:val="005B07EA"/>
    <w:rsid w:val="005B5E30"/>
    <w:rsid w:val="005C17A3"/>
    <w:rsid w:val="005C17D5"/>
    <w:rsid w:val="005F3DA8"/>
    <w:rsid w:val="00602D4F"/>
    <w:rsid w:val="00621700"/>
    <w:rsid w:val="006952A8"/>
    <w:rsid w:val="006A6259"/>
    <w:rsid w:val="00705F21"/>
    <w:rsid w:val="007123A8"/>
    <w:rsid w:val="007377BA"/>
    <w:rsid w:val="007932D2"/>
    <w:rsid w:val="007B1D77"/>
    <w:rsid w:val="007B2AEC"/>
    <w:rsid w:val="007B488F"/>
    <w:rsid w:val="007E2668"/>
    <w:rsid w:val="007F441B"/>
    <w:rsid w:val="007F5FA6"/>
    <w:rsid w:val="00813C84"/>
    <w:rsid w:val="00834478"/>
    <w:rsid w:val="00834E64"/>
    <w:rsid w:val="00873267"/>
    <w:rsid w:val="00875224"/>
    <w:rsid w:val="008930E0"/>
    <w:rsid w:val="008B0AFA"/>
    <w:rsid w:val="008C4AE7"/>
    <w:rsid w:val="008D0FC9"/>
    <w:rsid w:val="008D4E1F"/>
    <w:rsid w:val="008E6392"/>
    <w:rsid w:val="00903FB3"/>
    <w:rsid w:val="00937578"/>
    <w:rsid w:val="009B1036"/>
    <w:rsid w:val="009B1B64"/>
    <w:rsid w:val="009D3531"/>
    <w:rsid w:val="00A118C8"/>
    <w:rsid w:val="00A21BCE"/>
    <w:rsid w:val="00A23981"/>
    <w:rsid w:val="00A4504B"/>
    <w:rsid w:val="00A55500"/>
    <w:rsid w:val="00A71311"/>
    <w:rsid w:val="00A80D10"/>
    <w:rsid w:val="00A96594"/>
    <w:rsid w:val="00AA56AB"/>
    <w:rsid w:val="00AA7F97"/>
    <w:rsid w:val="00AB1841"/>
    <w:rsid w:val="00AC1E59"/>
    <w:rsid w:val="00B01F43"/>
    <w:rsid w:val="00B02644"/>
    <w:rsid w:val="00B10023"/>
    <w:rsid w:val="00B138BF"/>
    <w:rsid w:val="00B23891"/>
    <w:rsid w:val="00B61EE7"/>
    <w:rsid w:val="00BA691F"/>
    <w:rsid w:val="00BC2A95"/>
    <w:rsid w:val="00BD02DA"/>
    <w:rsid w:val="00BD3934"/>
    <w:rsid w:val="00C05157"/>
    <w:rsid w:val="00C10268"/>
    <w:rsid w:val="00C15D0F"/>
    <w:rsid w:val="00C3504F"/>
    <w:rsid w:val="00C46EEA"/>
    <w:rsid w:val="00D04477"/>
    <w:rsid w:val="00D82B52"/>
    <w:rsid w:val="00DF0ACE"/>
    <w:rsid w:val="00E00508"/>
    <w:rsid w:val="00E042C5"/>
    <w:rsid w:val="00E10040"/>
    <w:rsid w:val="00E14258"/>
    <w:rsid w:val="00E1481A"/>
    <w:rsid w:val="00E25CB1"/>
    <w:rsid w:val="00E4687D"/>
    <w:rsid w:val="00E66AB0"/>
    <w:rsid w:val="00E72251"/>
    <w:rsid w:val="00E93659"/>
    <w:rsid w:val="00EB667F"/>
    <w:rsid w:val="00F15445"/>
    <w:rsid w:val="00F944F2"/>
    <w:rsid w:val="00FA3A92"/>
    <w:rsid w:val="00FC709B"/>
    <w:rsid w:val="00FE08FA"/>
    <w:rsid w:val="00FF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1A7D"/>
  <w15:docId w15:val="{734E765B-5E35-49DD-AA89-8F0B540F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71" w:lineRule="auto"/>
      <w:ind w:left="10"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66AB0"/>
    <w:rPr>
      <w:color w:val="0563C1" w:themeColor="hyperlink"/>
      <w:u w:val="single"/>
    </w:rPr>
  </w:style>
  <w:style w:type="paragraph" w:styleId="ListParagraph">
    <w:name w:val="List Paragraph"/>
    <w:basedOn w:val="Normal"/>
    <w:uiPriority w:val="34"/>
    <w:qFormat/>
    <w:rsid w:val="00B1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7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kolubarausluge.rs" TargetMode="External"/><Relationship Id="rId4" Type="http://schemas.openxmlformats.org/officeDocument/2006/relationships/settings" Target="settings.xml"/><Relationship Id="rId9" Type="http://schemas.openxmlformats.org/officeDocument/2006/relationships/hyperlink" Target="https://www.kolubarauslug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53BC-1A8B-4C93-BEC3-D617D0CA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13</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Dragana</dc:creator>
  <cp:keywords/>
  <cp:lastModifiedBy>Poz</cp:lastModifiedBy>
  <cp:revision>90</cp:revision>
  <dcterms:created xsi:type="dcterms:W3CDTF">2025-01-29T07:43:00Z</dcterms:created>
  <dcterms:modified xsi:type="dcterms:W3CDTF">2025-02-13T09:43:00Z</dcterms:modified>
</cp:coreProperties>
</file>